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DCB" w:rsidRDefault="00CA5DCB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A5DCB" w:rsidRDefault="00CA5DCB">
      <w:pPr>
        <w:pStyle w:val="ConsPlusNormal"/>
        <w:jc w:val="both"/>
        <w:outlineLvl w:val="0"/>
      </w:pPr>
    </w:p>
    <w:p w:rsidR="00CA5DCB" w:rsidRDefault="00CA5DCB">
      <w:pPr>
        <w:pStyle w:val="ConsPlusTitle"/>
        <w:jc w:val="center"/>
        <w:outlineLvl w:val="0"/>
      </w:pPr>
      <w:r>
        <w:t>ПРАВИТЕЛЬСТВО ИРКУТСКОЙ ОБЛАСТИ</w:t>
      </w:r>
    </w:p>
    <w:p w:rsidR="00CA5DCB" w:rsidRDefault="00CA5DCB">
      <w:pPr>
        <w:pStyle w:val="ConsPlusTitle"/>
        <w:jc w:val="center"/>
      </w:pPr>
    </w:p>
    <w:p w:rsidR="00CA5DCB" w:rsidRDefault="00CA5DCB">
      <w:pPr>
        <w:pStyle w:val="ConsPlusTitle"/>
        <w:jc w:val="center"/>
      </w:pPr>
      <w:r>
        <w:t>ПОСТАНОВЛЕНИЕ</w:t>
      </w:r>
    </w:p>
    <w:p w:rsidR="00CA5DCB" w:rsidRDefault="00CA5DCB">
      <w:pPr>
        <w:pStyle w:val="ConsPlusTitle"/>
        <w:jc w:val="center"/>
      </w:pPr>
      <w:r>
        <w:t>от 5 октября 2022 г. N 766-пп</w:t>
      </w:r>
    </w:p>
    <w:p w:rsidR="00CA5DCB" w:rsidRDefault="00CA5DCB">
      <w:pPr>
        <w:pStyle w:val="ConsPlusTitle"/>
        <w:jc w:val="center"/>
      </w:pPr>
    </w:p>
    <w:p w:rsidR="00CA5DCB" w:rsidRDefault="00CA5DCB">
      <w:pPr>
        <w:pStyle w:val="ConsPlusTitle"/>
        <w:jc w:val="center"/>
      </w:pPr>
      <w:r>
        <w:t>ОБ УСТАНОВЛЕНИИ ПОРЯДКА ПРЕДОСТАВЛЕНИЯ И РАСПРЕДЕЛЕНИЯ</w:t>
      </w:r>
    </w:p>
    <w:p w:rsidR="00CA5DCB" w:rsidRDefault="00CA5DCB">
      <w:pPr>
        <w:pStyle w:val="ConsPlusTitle"/>
        <w:jc w:val="center"/>
      </w:pPr>
      <w:r>
        <w:t>СУБСИДИЙ ИЗ ОБЛАСТНОГО БЮДЖЕТА МЕСТНЫМ БЮДЖЕТАМ НА</w:t>
      </w:r>
    </w:p>
    <w:p w:rsidR="00CA5DCB" w:rsidRDefault="00CA5DCB">
      <w:pPr>
        <w:pStyle w:val="ConsPlusTitle"/>
        <w:jc w:val="center"/>
      </w:pPr>
      <w:r>
        <w:t>ФИНАНСОВУЮ ПОДДЕРЖКУ РЕАЛИЗАЦИИ ИНИЦИАТИВНЫХ ПРОЕКТОВ</w:t>
      </w:r>
    </w:p>
    <w:p w:rsidR="00CA5DCB" w:rsidRDefault="00CA5DC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A5DC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A5DCB" w:rsidRDefault="00CA5DC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A5DCB" w:rsidRDefault="00CA5DC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A5DCB" w:rsidRDefault="00CA5D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A5DCB" w:rsidRDefault="00CA5DC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Иркутской области</w:t>
            </w:r>
          </w:p>
          <w:p w:rsidR="00CA5DCB" w:rsidRDefault="00CA5D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27.12.2022 </w:t>
            </w:r>
            <w:hyperlink r:id="rId5">
              <w:r>
                <w:rPr>
                  <w:color w:val="0000FF"/>
                </w:rPr>
                <w:t>N 1070-пп</w:t>
              </w:r>
            </w:hyperlink>
            <w:r>
              <w:rPr>
                <w:color w:val="392C69"/>
              </w:rPr>
              <w:t xml:space="preserve">, от 18.01.2023 </w:t>
            </w:r>
            <w:hyperlink r:id="rId6">
              <w:r>
                <w:rPr>
                  <w:color w:val="0000FF"/>
                </w:rPr>
                <w:t>N 18-пп</w:t>
              </w:r>
            </w:hyperlink>
            <w:r>
              <w:rPr>
                <w:color w:val="392C69"/>
              </w:rPr>
              <w:t xml:space="preserve">, от 26.06.2023 </w:t>
            </w:r>
            <w:hyperlink r:id="rId7">
              <w:r>
                <w:rPr>
                  <w:color w:val="0000FF"/>
                </w:rPr>
                <w:t>N 539-пп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A5DCB" w:rsidRDefault="00CA5DCB">
            <w:pPr>
              <w:pStyle w:val="ConsPlusNormal"/>
            </w:pPr>
          </w:p>
        </w:tc>
      </w:tr>
    </w:tbl>
    <w:p w:rsidR="00CA5DCB" w:rsidRDefault="00CA5DCB">
      <w:pPr>
        <w:pStyle w:val="ConsPlusNormal"/>
        <w:jc w:val="both"/>
      </w:pPr>
    </w:p>
    <w:p w:rsidR="00CA5DCB" w:rsidRDefault="00CA5DCB">
      <w:pPr>
        <w:pStyle w:val="ConsPlusNormal"/>
        <w:ind w:firstLine="540"/>
        <w:jc w:val="both"/>
      </w:pPr>
      <w:r>
        <w:t xml:space="preserve">В соответствии со </w:t>
      </w:r>
      <w:hyperlink r:id="rId8">
        <w:r>
          <w:rPr>
            <w:color w:val="0000FF"/>
          </w:rPr>
          <w:t>статьей 139</w:t>
        </w:r>
      </w:hyperlink>
      <w:r>
        <w:t xml:space="preserve"> Бюджетного кодекса Российской Федерации, </w:t>
      </w:r>
      <w:hyperlink r:id="rId9">
        <w:r>
          <w:rPr>
            <w:color w:val="0000FF"/>
          </w:rPr>
          <w:t>Законом</w:t>
        </w:r>
      </w:hyperlink>
      <w:r>
        <w:t xml:space="preserve"> Иркутской области от 6 мая 2022 года N 33-ОЗ "Об отдельных вопросах реализации на территории Иркутской области инициативных проектов", руководствуясь </w:t>
      </w:r>
      <w:hyperlink r:id="rId10">
        <w:r>
          <w:rPr>
            <w:color w:val="0000FF"/>
          </w:rPr>
          <w:t>частью 4 статьи 66</w:t>
        </w:r>
      </w:hyperlink>
      <w:r>
        <w:t xml:space="preserve">, </w:t>
      </w:r>
      <w:hyperlink r:id="rId11">
        <w:r>
          <w:rPr>
            <w:color w:val="0000FF"/>
          </w:rPr>
          <w:t>статьей 67</w:t>
        </w:r>
      </w:hyperlink>
      <w:r>
        <w:t xml:space="preserve"> Устава Иркутской области, Правительство Иркутской области постановляет:</w:t>
      </w:r>
    </w:p>
    <w:p w:rsidR="00CA5DCB" w:rsidRDefault="00CA5DCB">
      <w:pPr>
        <w:pStyle w:val="ConsPlusNormal"/>
        <w:jc w:val="both"/>
      </w:pPr>
    </w:p>
    <w:p w:rsidR="00CA5DCB" w:rsidRDefault="00CA5DCB">
      <w:pPr>
        <w:pStyle w:val="ConsPlusNormal"/>
        <w:ind w:firstLine="540"/>
        <w:jc w:val="both"/>
      </w:pPr>
      <w:r>
        <w:t xml:space="preserve">1. Установить </w:t>
      </w:r>
      <w:hyperlink w:anchor="P37">
        <w:r>
          <w:rPr>
            <w:color w:val="0000FF"/>
          </w:rPr>
          <w:t>Порядок</w:t>
        </w:r>
      </w:hyperlink>
      <w:r>
        <w:t xml:space="preserve"> предоставления и распределения субсидий из областного бюджета местным бюджетам на финансовую поддержку реализации инициативных проектов (прилагается).</w:t>
      </w:r>
    </w:p>
    <w:p w:rsidR="00CA5DCB" w:rsidRDefault="00CA5DCB">
      <w:pPr>
        <w:pStyle w:val="ConsPlusNormal"/>
        <w:jc w:val="both"/>
      </w:pPr>
    </w:p>
    <w:p w:rsidR="00CA5DCB" w:rsidRDefault="00CA5DCB">
      <w:pPr>
        <w:pStyle w:val="ConsPlusNormal"/>
        <w:ind w:firstLine="540"/>
        <w:jc w:val="both"/>
      </w:pPr>
      <w:r>
        <w:t>2. Установить, что настоящее постановление применяется к правоотношениям, возникающим при составлении и исполнении областного бюджета, начиная с бюджета на 2023 год и на плановый период 2024 и 2025 годов.</w:t>
      </w:r>
    </w:p>
    <w:p w:rsidR="00CA5DCB" w:rsidRDefault="00CA5DCB">
      <w:pPr>
        <w:pStyle w:val="ConsPlusNormal"/>
        <w:jc w:val="both"/>
      </w:pPr>
    </w:p>
    <w:p w:rsidR="00CA5DCB" w:rsidRDefault="00CA5DCB">
      <w:pPr>
        <w:pStyle w:val="ConsPlusNormal"/>
        <w:ind w:firstLine="540"/>
        <w:jc w:val="both"/>
      </w:pPr>
      <w:r>
        <w:t>3. Настоящее постановление подлежит официальному опубликованию в сетевом издании "Официальный интернет-портал правовой информации Иркутской области" (ogirk.ru), а также на "Официальном интернет-портале правовой информации" (www.pravo.gov.ru).</w:t>
      </w:r>
    </w:p>
    <w:p w:rsidR="00CA5DCB" w:rsidRDefault="00CA5DCB">
      <w:pPr>
        <w:pStyle w:val="ConsPlusNormal"/>
        <w:jc w:val="both"/>
      </w:pPr>
    </w:p>
    <w:p w:rsidR="00CA5DCB" w:rsidRDefault="00CA5DCB">
      <w:pPr>
        <w:pStyle w:val="ConsPlusNormal"/>
        <w:ind w:firstLine="540"/>
        <w:jc w:val="both"/>
      </w:pPr>
      <w:r>
        <w:t>4. Настоящее постановление вступает в силу с 1 января 2023 года.</w:t>
      </w:r>
    </w:p>
    <w:p w:rsidR="00CA5DCB" w:rsidRDefault="00CA5DCB">
      <w:pPr>
        <w:pStyle w:val="ConsPlusNormal"/>
        <w:jc w:val="both"/>
      </w:pPr>
    </w:p>
    <w:p w:rsidR="00CA5DCB" w:rsidRDefault="00CA5DCB">
      <w:pPr>
        <w:pStyle w:val="ConsPlusNormal"/>
        <w:jc w:val="right"/>
      </w:pPr>
      <w:r>
        <w:t>Первый заместитель Губернатора</w:t>
      </w:r>
    </w:p>
    <w:p w:rsidR="00CA5DCB" w:rsidRDefault="00CA5DCB">
      <w:pPr>
        <w:pStyle w:val="ConsPlusNormal"/>
        <w:jc w:val="right"/>
      </w:pPr>
      <w:r>
        <w:t>Иркутской области - Председатель</w:t>
      </w:r>
    </w:p>
    <w:p w:rsidR="00CA5DCB" w:rsidRDefault="00CA5DCB">
      <w:pPr>
        <w:pStyle w:val="ConsPlusNormal"/>
        <w:jc w:val="right"/>
      </w:pPr>
      <w:r>
        <w:t>Правительства Иркутской области</w:t>
      </w:r>
    </w:p>
    <w:p w:rsidR="00CA5DCB" w:rsidRDefault="00CA5DCB">
      <w:pPr>
        <w:pStyle w:val="ConsPlusNormal"/>
        <w:jc w:val="right"/>
      </w:pPr>
      <w:r>
        <w:t>К.Б.ЗАЙЦЕВ</w:t>
      </w:r>
    </w:p>
    <w:p w:rsidR="00CA5DCB" w:rsidRDefault="00CA5DCB">
      <w:pPr>
        <w:pStyle w:val="ConsPlusNormal"/>
        <w:jc w:val="both"/>
      </w:pPr>
    </w:p>
    <w:p w:rsidR="00CA5DCB" w:rsidRDefault="00CA5DCB">
      <w:pPr>
        <w:pStyle w:val="ConsPlusNormal"/>
        <w:jc w:val="both"/>
      </w:pPr>
    </w:p>
    <w:p w:rsidR="00CA5DCB" w:rsidRDefault="00CA5DCB">
      <w:pPr>
        <w:pStyle w:val="ConsPlusNormal"/>
        <w:jc w:val="both"/>
      </w:pPr>
    </w:p>
    <w:p w:rsidR="00CA5DCB" w:rsidRDefault="00CA5DCB">
      <w:pPr>
        <w:pStyle w:val="ConsPlusNormal"/>
        <w:jc w:val="both"/>
      </w:pPr>
    </w:p>
    <w:p w:rsidR="00CA5DCB" w:rsidRDefault="00CA5DCB">
      <w:pPr>
        <w:pStyle w:val="ConsPlusNormal"/>
        <w:jc w:val="both"/>
      </w:pPr>
    </w:p>
    <w:p w:rsidR="00CA5DCB" w:rsidRDefault="00CA5DCB">
      <w:pPr>
        <w:pStyle w:val="ConsPlusNormal"/>
        <w:jc w:val="right"/>
        <w:outlineLvl w:val="0"/>
      </w:pPr>
      <w:r>
        <w:t>Установлен</w:t>
      </w:r>
    </w:p>
    <w:p w:rsidR="00CA5DCB" w:rsidRDefault="00CA5DCB">
      <w:pPr>
        <w:pStyle w:val="ConsPlusNormal"/>
        <w:jc w:val="right"/>
      </w:pPr>
      <w:r>
        <w:t>постановлением</w:t>
      </w:r>
    </w:p>
    <w:p w:rsidR="00CA5DCB" w:rsidRDefault="00CA5DCB">
      <w:pPr>
        <w:pStyle w:val="ConsPlusNormal"/>
        <w:jc w:val="right"/>
      </w:pPr>
      <w:r>
        <w:t>Правительства Иркутской области</w:t>
      </w:r>
    </w:p>
    <w:p w:rsidR="00CA5DCB" w:rsidRDefault="00CA5DCB">
      <w:pPr>
        <w:pStyle w:val="ConsPlusNormal"/>
        <w:jc w:val="right"/>
      </w:pPr>
      <w:r>
        <w:t>от 5 октября 2022 г. N 766-пп</w:t>
      </w:r>
    </w:p>
    <w:p w:rsidR="00CA5DCB" w:rsidRDefault="00CA5DCB">
      <w:pPr>
        <w:pStyle w:val="ConsPlusNormal"/>
        <w:jc w:val="both"/>
      </w:pPr>
    </w:p>
    <w:p w:rsidR="00CA5DCB" w:rsidRDefault="00CA5DCB">
      <w:pPr>
        <w:pStyle w:val="ConsPlusTitle"/>
        <w:jc w:val="center"/>
      </w:pPr>
      <w:bookmarkStart w:id="1" w:name="P37"/>
      <w:bookmarkEnd w:id="1"/>
      <w:r>
        <w:t>ПОРЯДОК</w:t>
      </w:r>
    </w:p>
    <w:p w:rsidR="00CA5DCB" w:rsidRDefault="00CA5DCB">
      <w:pPr>
        <w:pStyle w:val="ConsPlusTitle"/>
        <w:jc w:val="center"/>
      </w:pPr>
      <w:r>
        <w:t>ПРЕДОСТАВЛЕНИЯ И РАСПРЕДЕЛЕНИЯ СУБСИДИЙ ИЗ ОБЛАСТНОГО</w:t>
      </w:r>
    </w:p>
    <w:p w:rsidR="00CA5DCB" w:rsidRDefault="00CA5DCB">
      <w:pPr>
        <w:pStyle w:val="ConsPlusTitle"/>
        <w:jc w:val="center"/>
      </w:pPr>
      <w:r>
        <w:t>БЮДЖЕТА МЕСТНЫМ БЮДЖЕТАМ НА ФИНАНСОВУЮ ПОДДЕРЖКУ</w:t>
      </w:r>
    </w:p>
    <w:p w:rsidR="00CA5DCB" w:rsidRDefault="00CA5DCB">
      <w:pPr>
        <w:pStyle w:val="ConsPlusTitle"/>
        <w:jc w:val="center"/>
      </w:pPr>
      <w:r>
        <w:t>РЕАЛИЗАЦИИ ИНИЦИАТИВНЫХ ПРОЕКТОВ</w:t>
      </w:r>
    </w:p>
    <w:p w:rsidR="00CA5DCB" w:rsidRDefault="00CA5DC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A5DC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A5DCB" w:rsidRDefault="00CA5DC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A5DCB" w:rsidRDefault="00CA5DC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A5DCB" w:rsidRDefault="00CA5D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A5DCB" w:rsidRDefault="00CA5DC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Иркутской области</w:t>
            </w:r>
          </w:p>
          <w:p w:rsidR="00CA5DCB" w:rsidRDefault="00CA5D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27.12.2022 </w:t>
            </w:r>
            <w:hyperlink r:id="rId12">
              <w:r>
                <w:rPr>
                  <w:color w:val="0000FF"/>
                </w:rPr>
                <w:t>N 1070-пп</w:t>
              </w:r>
            </w:hyperlink>
            <w:r>
              <w:rPr>
                <w:color w:val="392C69"/>
              </w:rPr>
              <w:t xml:space="preserve">, от 18.01.2023 </w:t>
            </w:r>
            <w:hyperlink r:id="rId13">
              <w:r>
                <w:rPr>
                  <w:color w:val="0000FF"/>
                </w:rPr>
                <w:t>N 18-пп</w:t>
              </w:r>
            </w:hyperlink>
            <w:r>
              <w:rPr>
                <w:color w:val="392C69"/>
              </w:rPr>
              <w:t xml:space="preserve">, от 26.06.2023 </w:t>
            </w:r>
            <w:hyperlink r:id="rId14">
              <w:r>
                <w:rPr>
                  <w:color w:val="0000FF"/>
                </w:rPr>
                <w:t>N 539-пп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A5DCB" w:rsidRDefault="00CA5DCB">
            <w:pPr>
              <w:pStyle w:val="ConsPlusNormal"/>
            </w:pPr>
          </w:p>
        </w:tc>
      </w:tr>
    </w:tbl>
    <w:p w:rsidR="00CA5DCB" w:rsidRDefault="00CA5DCB">
      <w:pPr>
        <w:pStyle w:val="ConsPlusNormal"/>
        <w:jc w:val="both"/>
      </w:pPr>
    </w:p>
    <w:p w:rsidR="00CA5DCB" w:rsidRDefault="00CA5DCB">
      <w:pPr>
        <w:pStyle w:val="ConsPlusNormal"/>
        <w:ind w:firstLine="540"/>
        <w:jc w:val="both"/>
      </w:pPr>
      <w:r>
        <w:t>1. Настоящий Порядок устанавливает порядок предоставления субсидий из областного бюджета местным бюджетам на финансовую поддержку реализации инициативных проектов в целях софинансирования расходных обязательств муниципальных образований Иркутской области на реализацию инициативных проектов на территории Иркутской области (далее соответственно - субсидии, муниципальные образования) и распределения субсидий между муниципальными образованиями на конкурсной основе.</w:t>
      </w:r>
    </w:p>
    <w:p w:rsidR="00CA5DCB" w:rsidRDefault="00CA5DCB">
      <w:pPr>
        <w:pStyle w:val="ConsPlusNormal"/>
        <w:spacing w:before="220"/>
        <w:ind w:firstLine="540"/>
        <w:jc w:val="both"/>
      </w:pPr>
      <w:r>
        <w:t xml:space="preserve">Распределение субсидий между муниципальными образованиями осуществляется на конкурсной основе по итогам конкурсного отбора инициативных проектов, выдвигаемых для получения финансовой поддержки за счет межбюджетных трансфертов из бюджета Иркутской области, проводимого в соответствии с </w:t>
      </w:r>
      <w:hyperlink r:id="rId15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31 августа 2022 года N 679-пп "О реализации отдельных положений Закона Иркутской области от 6 мая 2022 года N 33-ОЗ "Об отдельных вопросах реализации на территории Иркутской области инициативных проектов" (далее - конкурсный отбор).</w:t>
      </w:r>
    </w:p>
    <w:p w:rsidR="00CA5DCB" w:rsidRDefault="00CA5DCB">
      <w:pPr>
        <w:pStyle w:val="ConsPlusNormal"/>
        <w:spacing w:before="220"/>
        <w:ind w:firstLine="540"/>
        <w:jc w:val="both"/>
      </w:pPr>
      <w:r>
        <w:t>2. Исполнительным органом государственной власти Иркутской области, уполномоченным на предоставление субсидий, является министерство экономического развития и промышленности Иркутской области (далее - министерство).</w:t>
      </w:r>
    </w:p>
    <w:p w:rsidR="00CA5DCB" w:rsidRDefault="00CA5DCB">
      <w:pPr>
        <w:pStyle w:val="ConsPlusNormal"/>
        <w:spacing w:before="220"/>
        <w:ind w:firstLine="540"/>
        <w:jc w:val="both"/>
      </w:pPr>
      <w:r>
        <w:t>3. Предоставление субсидий осуществляется в пределах лимитов бюджетных обязательств, доведенных до министерства на соответствующий финансовый год.</w:t>
      </w:r>
    </w:p>
    <w:p w:rsidR="00CA5DCB" w:rsidRDefault="00CA5DCB">
      <w:pPr>
        <w:pStyle w:val="ConsPlusNormal"/>
        <w:spacing w:before="220"/>
        <w:ind w:firstLine="540"/>
        <w:jc w:val="both"/>
      </w:pPr>
      <w:bookmarkStart w:id="2" w:name="P49"/>
      <w:bookmarkEnd w:id="2"/>
      <w:r>
        <w:t>4. Критерием отбора муниципальных образований для предоставления субсидий является поддержка межведомственной комиссией по проведению конкурсного отбора инициативного проекта, планируемого к реализации на территории соответствующего муниципального образования Иркутской области, по результатам конкурсного отбора и включение его в правовой акт Правительства Иркутской области об итогах конкурсного отбора (далее - инициативный проект).</w:t>
      </w:r>
    </w:p>
    <w:p w:rsidR="00CA5DCB" w:rsidRDefault="00CA5DCB">
      <w:pPr>
        <w:pStyle w:val="ConsPlusNormal"/>
        <w:spacing w:before="220"/>
        <w:ind w:firstLine="540"/>
        <w:jc w:val="both"/>
      </w:pPr>
      <w:r>
        <w:t xml:space="preserve">5. Проверка соответствия муниципальных образований критерию отбора, установленному </w:t>
      </w:r>
      <w:hyperlink w:anchor="P49">
        <w:r>
          <w:rPr>
            <w:color w:val="0000FF"/>
          </w:rPr>
          <w:t>пунктом 4</w:t>
        </w:r>
      </w:hyperlink>
      <w:r>
        <w:t xml:space="preserve"> настоящего Порядка, осуществляется министерством самостоятельно.</w:t>
      </w:r>
    </w:p>
    <w:p w:rsidR="00CA5DCB" w:rsidRDefault="00CA5DCB">
      <w:pPr>
        <w:pStyle w:val="ConsPlusNormal"/>
        <w:spacing w:before="220"/>
        <w:ind w:firstLine="540"/>
        <w:jc w:val="both"/>
      </w:pPr>
      <w:r>
        <w:t>6. Условиями предоставления субсидий являются:</w:t>
      </w:r>
    </w:p>
    <w:p w:rsidR="00CA5DCB" w:rsidRDefault="00CA5DCB">
      <w:pPr>
        <w:pStyle w:val="ConsPlusNormal"/>
        <w:spacing w:before="220"/>
        <w:ind w:firstLine="540"/>
        <w:jc w:val="both"/>
      </w:pPr>
      <w:r>
        <w:t xml:space="preserve">1) утратил силу. - </w:t>
      </w:r>
      <w:hyperlink r:id="rId16">
        <w:r>
          <w:rPr>
            <w:color w:val="0000FF"/>
          </w:rPr>
          <w:t>Постановление</w:t>
        </w:r>
      </w:hyperlink>
      <w:r>
        <w:t xml:space="preserve"> Правительства Иркутской области от 26.06.2023 N 539-пп;</w:t>
      </w:r>
    </w:p>
    <w:p w:rsidR="00CA5DCB" w:rsidRDefault="00CA5DCB">
      <w:pPr>
        <w:pStyle w:val="ConsPlusNormal"/>
        <w:spacing w:before="220"/>
        <w:ind w:firstLine="540"/>
        <w:jc w:val="both"/>
      </w:pPr>
      <w:r>
        <w:t xml:space="preserve">2) заключение соглашения о предоставлении субсидий, соответствующего требованиям, предусмотренным </w:t>
      </w:r>
      <w:hyperlink r:id="rId17">
        <w:r>
          <w:rPr>
            <w:color w:val="0000FF"/>
          </w:rPr>
          <w:t>пунктами 9</w:t>
        </w:r>
      </w:hyperlink>
      <w:r>
        <w:t xml:space="preserve">, </w:t>
      </w:r>
      <w:hyperlink r:id="rId18">
        <w:r>
          <w:rPr>
            <w:color w:val="0000FF"/>
          </w:rPr>
          <w:t>10</w:t>
        </w:r>
      </w:hyperlink>
      <w:r>
        <w:t xml:space="preserve"> Правил, устанавливающих общие требования к формированию, предоставлению и распределению субсидий местным бюджетам из областного бюджета, а также порядок определения и установления предельного уровня софинансирования Иркутской области (в процентах) объема расходного обязательства муниципального образования Иркутской области, установленных постановлением Правительства Иркутской области от 24 сентября 2018 года N 675-пп (далее соответственно - соглашение, Правила формирования, предоставления и распределения субсидий);</w:t>
      </w:r>
    </w:p>
    <w:p w:rsidR="00CA5DCB" w:rsidRDefault="00CA5DCB">
      <w:pPr>
        <w:pStyle w:val="ConsPlusNormal"/>
        <w:spacing w:before="220"/>
        <w:ind w:firstLine="540"/>
        <w:jc w:val="both"/>
      </w:pPr>
      <w:bookmarkStart w:id="3" w:name="P54"/>
      <w:bookmarkEnd w:id="3"/>
      <w:r>
        <w:t>3) наличие правового акта муниципального образования, утверждающего перечень инициативных проектов, в целях софинансирования которых предоставляются субсидии (далее - муниципальный правовой акт).</w:t>
      </w:r>
    </w:p>
    <w:p w:rsidR="00CA5DCB" w:rsidRDefault="00CA5DCB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26.06.2023 N 539-пп)</w:t>
      </w:r>
    </w:p>
    <w:p w:rsidR="00CA5DCB" w:rsidRDefault="00CA5DCB">
      <w:pPr>
        <w:pStyle w:val="ConsPlusNormal"/>
        <w:spacing w:before="220"/>
        <w:ind w:firstLine="540"/>
        <w:jc w:val="both"/>
      </w:pPr>
      <w:r>
        <w:t xml:space="preserve">7. Распределение субсидий между муниципальными образованиями, соответствующими критерию отбора, установленному </w:t>
      </w:r>
      <w:hyperlink w:anchor="P49">
        <w:r>
          <w:rPr>
            <w:color w:val="0000FF"/>
          </w:rPr>
          <w:t>пунктом 4</w:t>
        </w:r>
      </w:hyperlink>
      <w:r>
        <w:t xml:space="preserve"> настоящего Порядка, утверждается приложением 2 к </w:t>
      </w:r>
      <w:r>
        <w:lastRenderedPageBreak/>
        <w:t>настоящему Порядку.</w:t>
      </w:r>
    </w:p>
    <w:p w:rsidR="00CA5DCB" w:rsidRDefault="00CA5DCB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27.12.2022 N 1070-пп)</w:t>
      </w:r>
    </w:p>
    <w:p w:rsidR="00CA5DCB" w:rsidRDefault="00CA5DCB">
      <w:pPr>
        <w:pStyle w:val="ConsPlusNormal"/>
        <w:spacing w:before="220"/>
        <w:ind w:firstLine="540"/>
        <w:jc w:val="both"/>
      </w:pPr>
      <w:r>
        <w:t>8. Размер субсидий для i-го муниципального образования (а</w:t>
      </w:r>
      <w:r>
        <w:rPr>
          <w:vertAlign w:val="subscript"/>
        </w:rPr>
        <w:t>i</w:t>
      </w:r>
      <w:r>
        <w:t>) определяется по следующей формуле:</w:t>
      </w:r>
    </w:p>
    <w:p w:rsidR="00CA5DCB" w:rsidRDefault="00CA5DCB">
      <w:pPr>
        <w:pStyle w:val="ConsPlusNormal"/>
        <w:jc w:val="both"/>
      </w:pPr>
    </w:p>
    <w:p w:rsidR="00CA5DCB" w:rsidRDefault="00CA5DCB">
      <w:pPr>
        <w:pStyle w:val="ConsPlusNormal"/>
        <w:jc w:val="center"/>
      </w:pPr>
      <w:r>
        <w:rPr>
          <w:noProof/>
          <w:position w:val="-19"/>
        </w:rPr>
        <w:drawing>
          <wp:inline distT="0" distB="0" distL="0" distR="0">
            <wp:extent cx="2052955" cy="38290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95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DCB" w:rsidRDefault="00CA5DCB">
      <w:pPr>
        <w:pStyle w:val="ConsPlusNormal"/>
        <w:jc w:val="both"/>
      </w:pPr>
    </w:p>
    <w:p w:rsidR="00CA5DCB" w:rsidRDefault="00CA5DCB">
      <w:pPr>
        <w:pStyle w:val="ConsPlusNormal"/>
        <w:ind w:firstLine="540"/>
        <w:jc w:val="both"/>
      </w:pPr>
      <w:r>
        <w:t>где:</w:t>
      </w:r>
    </w:p>
    <w:p w:rsidR="00CA5DCB" w:rsidRDefault="00CA5DCB">
      <w:pPr>
        <w:pStyle w:val="ConsPlusNormal"/>
        <w:spacing w:before="220"/>
        <w:ind w:firstLine="540"/>
        <w:jc w:val="both"/>
      </w:pPr>
      <w:r>
        <w:t>Zип</w:t>
      </w:r>
      <w:r>
        <w:rPr>
          <w:vertAlign w:val="subscript"/>
        </w:rPr>
        <w:t>j</w:t>
      </w:r>
      <w:r>
        <w:t xml:space="preserve"> - стоимость реализации j-го инициативного проекта (тыс. рублей);</w:t>
      </w:r>
    </w:p>
    <w:p w:rsidR="00CA5DCB" w:rsidRDefault="00CA5DCB">
      <w:pPr>
        <w:pStyle w:val="ConsPlusNormal"/>
        <w:spacing w:before="220"/>
        <w:ind w:firstLine="540"/>
        <w:jc w:val="both"/>
      </w:pPr>
      <w:r>
        <w:t>МБип</w:t>
      </w:r>
      <w:r>
        <w:rPr>
          <w:vertAlign w:val="subscript"/>
        </w:rPr>
        <w:t>j</w:t>
      </w:r>
      <w:r>
        <w:t xml:space="preserve"> - объем финансирования реализации j-го инициативного проекта за счет средств местного бюджета i-го муниципального образования без учета инициативных платежей (тыс. рублей);</w:t>
      </w:r>
    </w:p>
    <w:p w:rsidR="00CA5DCB" w:rsidRDefault="00CA5DCB">
      <w:pPr>
        <w:pStyle w:val="ConsPlusNormal"/>
        <w:spacing w:before="220"/>
        <w:ind w:firstLine="540"/>
        <w:jc w:val="both"/>
      </w:pPr>
      <w:r>
        <w:t>Vип</w:t>
      </w:r>
      <w:r>
        <w:rPr>
          <w:vertAlign w:val="subscript"/>
        </w:rPr>
        <w:t>j</w:t>
      </w:r>
      <w:r>
        <w:t xml:space="preserve"> - объем финансирования реализации j-го инициативного проекта за счет инициативных платежей (тыс. рублей), составляющий не менее 10 процентов от стоимости реализации j-го инициативного проекта (Zип</w:t>
      </w:r>
      <w:r>
        <w:rPr>
          <w:vertAlign w:val="subscript"/>
        </w:rPr>
        <w:t>j</w:t>
      </w:r>
      <w:r>
        <w:t>);</w:t>
      </w:r>
    </w:p>
    <w:p w:rsidR="00CA5DCB" w:rsidRDefault="00CA5DCB">
      <w:pPr>
        <w:pStyle w:val="ConsPlusNormal"/>
        <w:spacing w:before="220"/>
        <w:ind w:firstLine="540"/>
        <w:jc w:val="both"/>
      </w:pPr>
      <w:r>
        <w:t>n - количество инициативных проектов i-го муниципального образования (единицы).</w:t>
      </w:r>
    </w:p>
    <w:p w:rsidR="00CA5DCB" w:rsidRDefault="00CA5DCB">
      <w:pPr>
        <w:pStyle w:val="ConsPlusNormal"/>
        <w:spacing w:before="220"/>
        <w:ind w:firstLine="540"/>
        <w:jc w:val="both"/>
      </w:pPr>
      <w:r>
        <w:t>Размер субсидий для i-го муниципального образования (а</w:t>
      </w:r>
      <w:r>
        <w:rPr>
          <w:vertAlign w:val="subscript"/>
        </w:rPr>
        <w:t>i</w:t>
      </w:r>
      <w:r>
        <w:t>) в финансовом году не может превышать объем средств на реализацию в финансовом году инициативных проектов с учетом предельного уровня софинансирования Иркутской области (в процентах) объема расходного обязательства i-го муниципального образования на год предоставления субсидий, утвержденный правовым актом Правительства Иркутской области (далее - предельный уровень софинансирования).</w:t>
      </w:r>
    </w:p>
    <w:p w:rsidR="00CA5DCB" w:rsidRDefault="00CA5DCB">
      <w:pPr>
        <w:pStyle w:val="ConsPlusNormal"/>
        <w:spacing w:before="220"/>
        <w:ind w:firstLine="540"/>
        <w:jc w:val="both"/>
      </w:pPr>
      <w:r>
        <w:t>При этом максимальный размер субсидий для i-го муниципального образования на реализацию одного инициативного проекта составляет 2 млн. рублей.</w:t>
      </w:r>
    </w:p>
    <w:p w:rsidR="00CA5DCB" w:rsidRDefault="00CA5DCB">
      <w:pPr>
        <w:pStyle w:val="ConsPlusNormal"/>
        <w:spacing w:before="220"/>
        <w:ind w:firstLine="540"/>
        <w:jc w:val="both"/>
      </w:pPr>
      <w:r>
        <w:t>9. Объем финансирования реализации j-го инициативного проекта за счет средств местного бюджета i-го муниципального образования без учета инициативных платежей (МБип</w:t>
      </w:r>
      <w:r>
        <w:rPr>
          <w:vertAlign w:val="subscript"/>
        </w:rPr>
        <w:t>j</w:t>
      </w:r>
      <w:r>
        <w:t>) определяется по следующей формуле:</w:t>
      </w:r>
    </w:p>
    <w:p w:rsidR="00CA5DCB" w:rsidRDefault="00CA5DCB">
      <w:pPr>
        <w:pStyle w:val="ConsPlusNormal"/>
        <w:jc w:val="both"/>
      </w:pPr>
    </w:p>
    <w:p w:rsidR="00CA5DCB" w:rsidRDefault="00CA5DCB">
      <w:pPr>
        <w:pStyle w:val="ConsPlusNormal"/>
        <w:jc w:val="center"/>
      </w:pPr>
      <w:r>
        <w:t>МБип</w:t>
      </w:r>
      <w:r>
        <w:rPr>
          <w:vertAlign w:val="subscript"/>
        </w:rPr>
        <w:t>j</w:t>
      </w:r>
      <w:r>
        <w:t xml:space="preserve"> = Zип</w:t>
      </w:r>
      <w:r>
        <w:rPr>
          <w:vertAlign w:val="subscript"/>
        </w:rPr>
        <w:t>j</w:t>
      </w:r>
      <w:r>
        <w:t xml:space="preserve"> x (100% - П</w:t>
      </w:r>
      <w:r>
        <w:rPr>
          <w:vertAlign w:val="subscript"/>
        </w:rPr>
        <w:t>i</w:t>
      </w:r>
      <w:r>
        <w:t>) - Vип</w:t>
      </w:r>
      <w:r>
        <w:rPr>
          <w:vertAlign w:val="subscript"/>
        </w:rPr>
        <w:t>j</w:t>
      </w:r>
      <w:r>
        <w:t>,</w:t>
      </w:r>
    </w:p>
    <w:p w:rsidR="00CA5DCB" w:rsidRDefault="00CA5DCB">
      <w:pPr>
        <w:pStyle w:val="ConsPlusNormal"/>
        <w:jc w:val="both"/>
      </w:pPr>
    </w:p>
    <w:p w:rsidR="00CA5DCB" w:rsidRDefault="00CA5DCB">
      <w:pPr>
        <w:pStyle w:val="ConsPlusNormal"/>
        <w:ind w:firstLine="540"/>
        <w:jc w:val="both"/>
      </w:pPr>
      <w:r>
        <w:t>где:</w:t>
      </w:r>
    </w:p>
    <w:p w:rsidR="00CA5DCB" w:rsidRDefault="00CA5DCB">
      <w:pPr>
        <w:pStyle w:val="ConsPlusNormal"/>
        <w:spacing w:before="220"/>
        <w:ind w:firstLine="540"/>
        <w:jc w:val="both"/>
      </w:pPr>
      <w:r>
        <w:t>П</w:t>
      </w:r>
      <w:r>
        <w:rPr>
          <w:vertAlign w:val="subscript"/>
        </w:rPr>
        <w:t>i</w:t>
      </w:r>
      <w:r>
        <w:t xml:space="preserve"> - предельный уровень софинансирования.</w:t>
      </w:r>
    </w:p>
    <w:p w:rsidR="00CA5DCB" w:rsidRDefault="00CA5DCB">
      <w:pPr>
        <w:pStyle w:val="ConsPlusNormal"/>
        <w:spacing w:before="220"/>
        <w:ind w:firstLine="540"/>
        <w:jc w:val="both"/>
      </w:pPr>
      <w:r>
        <w:t>Если показатель МБип</w:t>
      </w:r>
      <w:r>
        <w:rPr>
          <w:vertAlign w:val="subscript"/>
        </w:rPr>
        <w:t>j</w:t>
      </w:r>
      <w:r>
        <w:t xml:space="preserve"> меньше 0, то его значение принимается равным 0.</w:t>
      </w:r>
    </w:p>
    <w:p w:rsidR="00CA5DCB" w:rsidRDefault="00CA5DCB">
      <w:pPr>
        <w:pStyle w:val="ConsPlusNormal"/>
        <w:spacing w:before="220"/>
        <w:ind w:firstLine="540"/>
        <w:jc w:val="both"/>
      </w:pPr>
      <w:bookmarkStart w:id="4" w:name="P76"/>
      <w:bookmarkEnd w:id="4"/>
      <w:r>
        <w:t>10. Органы местного самоуправления муниципальных образований, включенных в распределение субсидий на соответствующий финансовый год, в срок до 20 января года предоставления субсидий представляют в министерство следующие документы (далее - документы):</w:t>
      </w:r>
    </w:p>
    <w:p w:rsidR="00CA5DCB" w:rsidRDefault="00CA5DCB">
      <w:pPr>
        <w:pStyle w:val="ConsPlusNormal"/>
        <w:spacing w:before="220"/>
        <w:ind w:firstLine="540"/>
        <w:jc w:val="both"/>
      </w:pPr>
      <w:r>
        <w:t xml:space="preserve">1) </w:t>
      </w:r>
      <w:hyperlink w:anchor="P123">
        <w:r>
          <w:rPr>
            <w:color w:val="0000FF"/>
          </w:rPr>
          <w:t>заявку</w:t>
        </w:r>
      </w:hyperlink>
      <w:r>
        <w:t xml:space="preserve"> на предоставление субсидий по форме в соответствии с приложением 1 к настоящему Порядку;</w:t>
      </w:r>
    </w:p>
    <w:p w:rsidR="00CA5DCB" w:rsidRDefault="00CA5DCB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27.12.2022 N 1070-пп)</w:t>
      </w:r>
    </w:p>
    <w:p w:rsidR="00CA5DCB" w:rsidRDefault="00CA5DCB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23">
        <w:r>
          <w:rPr>
            <w:color w:val="0000FF"/>
          </w:rPr>
          <w:t>Постановление</w:t>
        </w:r>
      </w:hyperlink>
      <w:r>
        <w:t xml:space="preserve"> Правительства Иркутской области от 26.06.2023 N 539-пп;</w:t>
      </w:r>
    </w:p>
    <w:p w:rsidR="00CA5DCB" w:rsidRDefault="00CA5DCB">
      <w:pPr>
        <w:pStyle w:val="ConsPlusNormal"/>
        <w:spacing w:before="220"/>
        <w:ind w:firstLine="540"/>
        <w:jc w:val="both"/>
      </w:pPr>
      <w:r>
        <w:lastRenderedPageBreak/>
        <w:t>3) копию муниципального правового акта.</w:t>
      </w:r>
    </w:p>
    <w:p w:rsidR="00CA5DCB" w:rsidRDefault="00CA5DCB">
      <w:pPr>
        <w:pStyle w:val="ConsPlusNormal"/>
        <w:spacing w:before="220"/>
        <w:ind w:firstLine="540"/>
        <w:jc w:val="both"/>
      </w:pPr>
      <w:r>
        <w:t xml:space="preserve">11. Министерство в течение 10 рабочих дней со дня окончания установленного в </w:t>
      </w:r>
      <w:hyperlink w:anchor="P76">
        <w:r>
          <w:rPr>
            <w:color w:val="0000FF"/>
          </w:rPr>
          <w:t>пункте 10</w:t>
        </w:r>
      </w:hyperlink>
      <w:r>
        <w:t xml:space="preserve"> настоящего Порядка срока представления документов рассматривает их и принимает решение о предоставлении субсидий или об отказе в предоставлении субсидий.</w:t>
      </w:r>
    </w:p>
    <w:p w:rsidR="00CA5DCB" w:rsidRDefault="00CA5DCB">
      <w:pPr>
        <w:pStyle w:val="ConsPlusNormal"/>
        <w:spacing w:before="220"/>
        <w:ind w:firstLine="540"/>
        <w:jc w:val="both"/>
      </w:pPr>
      <w:r>
        <w:t>12. Основаниями для отказа в предоставлении субсидий являются:</w:t>
      </w:r>
    </w:p>
    <w:p w:rsidR="00CA5DCB" w:rsidRDefault="00CA5DCB">
      <w:pPr>
        <w:pStyle w:val="ConsPlusNormal"/>
        <w:spacing w:before="220"/>
        <w:ind w:firstLine="540"/>
        <w:jc w:val="both"/>
      </w:pPr>
      <w:r>
        <w:t>1) невключение муниципального образования в распределение субсидий;</w:t>
      </w:r>
    </w:p>
    <w:p w:rsidR="00CA5DCB" w:rsidRDefault="00CA5DCB">
      <w:pPr>
        <w:pStyle w:val="ConsPlusNormal"/>
        <w:spacing w:before="220"/>
        <w:ind w:firstLine="540"/>
        <w:jc w:val="both"/>
      </w:pPr>
      <w:bookmarkStart w:id="5" w:name="P84"/>
      <w:bookmarkEnd w:id="5"/>
      <w:r>
        <w:t xml:space="preserve">2) несоответствие муниципального образования условию предоставления субсидий, установленному </w:t>
      </w:r>
      <w:hyperlink w:anchor="P54">
        <w:r>
          <w:rPr>
            <w:color w:val="0000FF"/>
          </w:rPr>
          <w:t>подпунктом 3 пункта 6</w:t>
        </w:r>
      </w:hyperlink>
      <w:r>
        <w:t xml:space="preserve"> настоящего Порядка;</w:t>
      </w:r>
    </w:p>
    <w:p w:rsidR="00CA5DCB" w:rsidRDefault="00CA5DCB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26.06.2023 N 539-пп)</w:t>
      </w:r>
    </w:p>
    <w:p w:rsidR="00CA5DCB" w:rsidRDefault="00CA5DCB">
      <w:pPr>
        <w:pStyle w:val="ConsPlusNormal"/>
        <w:spacing w:before="220"/>
        <w:ind w:firstLine="540"/>
        <w:jc w:val="both"/>
      </w:pPr>
      <w:bookmarkStart w:id="6" w:name="P86"/>
      <w:bookmarkEnd w:id="6"/>
      <w:r>
        <w:t>3) непредставление или представление не в полном объеме документов;</w:t>
      </w:r>
    </w:p>
    <w:p w:rsidR="00CA5DCB" w:rsidRDefault="00CA5DCB">
      <w:pPr>
        <w:pStyle w:val="ConsPlusNormal"/>
        <w:spacing w:before="220"/>
        <w:ind w:firstLine="540"/>
        <w:jc w:val="both"/>
      </w:pPr>
      <w:r>
        <w:t xml:space="preserve">4) представление документов по истечении срока, установленного </w:t>
      </w:r>
      <w:hyperlink w:anchor="P76">
        <w:r>
          <w:rPr>
            <w:color w:val="0000FF"/>
          </w:rPr>
          <w:t>пунктом 10</w:t>
        </w:r>
      </w:hyperlink>
      <w:r>
        <w:t xml:space="preserve"> настоящего Порядка.</w:t>
      </w:r>
    </w:p>
    <w:p w:rsidR="00CA5DCB" w:rsidRDefault="00CA5DCB">
      <w:pPr>
        <w:pStyle w:val="ConsPlusNormal"/>
        <w:spacing w:before="220"/>
        <w:ind w:firstLine="540"/>
        <w:jc w:val="both"/>
      </w:pPr>
      <w:r>
        <w:t xml:space="preserve">13. В случае отказа в предоставлении субсидий по основаниям, предусмотренным </w:t>
      </w:r>
      <w:hyperlink w:anchor="P84">
        <w:r>
          <w:rPr>
            <w:color w:val="0000FF"/>
          </w:rPr>
          <w:t>подпунктами 2</w:t>
        </w:r>
      </w:hyperlink>
      <w:r>
        <w:t xml:space="preserve">, </w:t>
      </w:r>
      <w:hyperlink w:anchor="P86">
        <w:r>
          <w:rPr>
            <w:color w:val="0000FF"/>
          </w:rPr>
          <w:t>3 пункта 12</w:t>
        </w:r>
      </w:hyperlink>
      <w:r>
        <w:t xml:space="preserve"> настоящего Порядка, органы местного самоуправления муниципальных образований после устранения замечаний, которые явились основаниями для отказа в предоставлении субсидий, вправе повторно обратиться в целях предоставления субсидий в порядке, установленном настоящим Порядком, в пределах срока представления документов, установленного в </w:t>
      </w:r>
      <w:hyperlink w:anchor="P76">
        <w:r>
          <w:rPr>
            <w:color w:val="0000FF"/>
          </w:rPr>
          <w:t>пункте 10</w:t>
        </w:r>
      </w:hyperlink>
      <w:r>
        <w:t xml:space="preserve"> настоящего Порядка.</w:t>
      </w:r>
    </w:p>
    <w:p w:rsidR="00CA5DCB" w:rsidRDefault="00CA5DCB">
      <w:pPr>
        <w:pStyle w:val="ConsPlusNormal"/>
        <w:spacing w:before="220"/>
        <w:ind w:firstLine="540"/>
        <w:jc w:val="both"/>
      </w:pPr>
      <w:r>
        <w:t>14. Предоставление субсидий осуществляется на основании соглашения, заключаемого между министерством и органом местного самоуправления муниципального образования, путем их перечисления в установленном законодательством порядке.</w:t>
      </w:r>
    </w:p>
    <w:p w:rsidR="00CA5DCB" w:rsidRDefault="00CA5DCB">
      <w:pPr>
        <w:pStyle w:val="ConsPlusNormal"/>
        <w:spacing w:before="220"/>
        <w:ind w:firstLine="540"/>
        <w:jc w:val="both"/>
      </w:pPr>
      <w:r>
        <w:t>В случае незаключения соглашения субсидии не предоставляются.</w:t>
      </w:r>
    </w:p>
    <w:p w:rsidR="00CA5DCB" w:rsidRDefault="00CA5DCB">
      <w:pPr>
        <w:pStyle w:val="ConsPlusNormal"/>
        <w:spacing w:before="220"/>
        <w:ind w:firstLine="540"/>
        <w:jc w:val="both"/>
      </w:pPr>
      <w:r>
        <w:t>14(1). В случае образования экономии субсидий в результате осуществления закупок товаров, работ, услуг муниципальные образования, в отношении которых принято решение о предоставлении субсидий в году предоставления субсидий по согласованию с инициаторами инициативного проекта, имеют право перераспределить образовавшуюся экономию в рамках инициативного проекта.</w:t>
      </w:r>
    </w:p>
    <w:p w:rsidR="00CA5DCB" w:rsidRDefault="00CA5DCB">
      <w:pPr>
        <w:pStyle w:val="ConsPlusNormal"/>
        <w:jc w:val="both"/>
      </w:pPr>
      <w:r>
        <w:t xml:space="preserve">(п. 14(1) введен </w:t>
      </w:r>
      <w:hyperlink r:id="rId25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26.06.2023 N 539-пп)</w:t>
      </w:r>
    </w:p>
    <w:p w:rsidR="00CA5DCB" w:rsidRDefault="00CA5DCB">
      <w:pPr>
        <w:pStyle w:val="ConsPlusNormal"/>
        <w:spacing w:before="220"/>
        <w:ind w:firstLine="540"/>
        <w:jc w:val="both"/>
      </w:pPr>
      <w:r>
        <w:t>14(2). В случае изменения конъюнктуры цен муниципальные образования по согласованию с инициаторами инициативного проекта вправе увеличить объем финансирования реализации инициативного проекта за счет средств местного бюджета с учетом инициативных платежей (далее - увеличение объема финансирования реализации инициативного проекта). При этом размер субсидии муниципальному образованию пересчету не подлежит.</w:t>
      </w:r>
    </w:p>
    <w:p w:rsidR="00CA5DCB" w:rsidRDefault="00CA5DCB">
      <w:pPr>
        <w:pStyle w:val="ConsPlusNormal"/>
        <w:spacing w:before="220"/>
        <w:ind w:firstLine="540"/>
        <w:jc w:val="both"/>
      </w:pPr>
      <w:r>
        <w:t>В случае увеличения объема финансирования реализации инициативного проекта орган местного самоуправления муниципального образования не позднее 30 календарных дней со дня такого увеличения представляет в министерство информацию об объеме финансирования реализации инициативного проекта за счет средств местного бюджета с учетом инициативных платежей, а также об изменении конъюнктуры цен.</w:t>
      </w:r>
    </w:p>
    <w:p w:rsidR="00CA5DCB" w:rsidRDefault="00CA5DCB">
      <w:pPr>
        <w:pStyle w:val="ConsPlusNormal"/>
        <w:jc w:val="both"/>
      </w:pPr>
      <w:r>
        <w:t xml:space="preserve">(п. 14(2) введен </w:t>
      </w:r>
      <w:hyperlink r:id="rId26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26.06.2023 N 539-пп)</w:t>
      </w:r>
    </w:p>
    <w:p w:rsidR="00CA5DCB" w:rsidRDefault="00CA5DCB">
      <w:pPr>
        <w:pStyle w:val="ConsPlusNormal"/>
        <w:spacing w:before="220"/>
        <w:ind w:firstLine="540"/>
        <w:jc w:val="both"/>
      </w:pPr>
      <w:r>
        <w:t>15. Результатом использования субсидий является доля реализованных инициативных проектов от общего количества инициативных проектов.</w:t>
      </w:r>
    </w:p>
    <w:p w:rsidR="00CA5DCB" w:rsidRDefault="00CA5DCB">
      <w:pPr>
        <w:pStyle w:val="ConsPlusNormal"/>
        <w:spacing w:before="220"/>
        <w:ind w:firstLine="540"/>
        <w:jc w:val="both"/>
      </w:pPr>
      <w:r>
        <w:t xml:space="preserve">16. Орган местного самоуправления муниципального образования по форме, в сроки и в </w:t>
      </w:r>
      <w:r>
        <w:lastRenderedPageBreak/>
        <w:t>порядке, предусмотренные соглашением, представляет в министерство отчетность об осуществлении расходов местного бюджета, в целях софинансирования которых предоставляются субсидии, а также о достижении значения результата использования субсидий.</w:t>
      </w:r>
    </w:p>
    <w:p w:rsidR="00CA5DCB" w:rsidRDefault="00CA5DCB">
      <w:pPr>
        <w:pStyle w:val="ConsPlusNormal"/>
        <w:spacing w:before="220"/>
        <w:ind w:firstLine="540"/>
        <w:jc w:val="both"/>
      </w:pPr>
      <w:r>
        <w:t>17. Ответственность за достоверность представляемых в министерство в соответствии с настоящим Порядком сведений возлагается на органы местного самоуправления муниципальных образований.</w:t>
      </w:r>
    </w:p>
    <w:p w:rsidR="00CA5DCB" w:rsidRDefault="00CA5DCB">
      <w:pPr>
        <w:pStyle w:val="ConsPlusNormal"/>
        <w:spacing w:before="220"/>
        <w:ind w:firstLine="540"/>
        <w:jc w:val="both"/>
      </w:pPr>
      <w:r>
        <w:t>Муниципальное образование несет ответственность в соответствии с законодательством и настоящим Порядком при невыполнении им условий соглашения.</w:t>
      </w:r>
    </w:p>
    <w:p w:rsidR="00CA5DCB" w:rsidRDefault="00CA5DCB">
      <w:pPr>
        <w:pStyle w:val="ConsPlusNormal"/>
        <w:spacing w:before="220"/>
        <w:ind w:firstLine="540"/>
        <w:jc w:val="both"/>
      </w:pPr>
      <w:bookmarkStart w:id="7" w:name="P100"/>
      <w:bookmarkEnd w:id="7"/>
      <w:r>
        <w:t xml:space="preserve">18. В случае если муниципальным образованием по состоянию на 31 декабря года предоставления субсидий допущены нарушения обязательств по достижению значения результата использования субсидий, предусмотренных соглашением, и если в срок до первой даты представления отчетности о достижении значения результата использования субсидий в соответствии с соглашением в году, следующем за годом предоставления субсидий, указанные нарушения не устранены, объем средств, подлежащий возврату из местного бюджета в областной бюджет в срок до 1 мая года, следующего за годом предоставления субсидий, определяется в соответствии с </w:t>
      </w:r>
      <w:hyperlink r:id="rId27">
        <w:r>
          <w:rPr>
            <w:color w:val="0000FF"/>
          </w:rPr>
          <w:t>пунктами 20</w:t>
        </w:r>
      </w:hyperlink>
      <w:r>
        <w:t xml:space="preserve"> - </w:t>
      </w:r>
      <w:hyperlink r:id="rId28">
        <w:r>
          <w:rPr>
            <w:color w:val="0000FF"/>
          </w:rPr>
          <w:t>24</w:t>
        </w:r>
      </w:hyperlink>
      <w:r>
        <w:t xml:space="preserve"> Правил формирования, предоставления и распределения субсидий.</w:t>
      </w:r>
    </w:p>
    <w:p w:rsidR="00CA5DCB" w:rsidRDefault="00CA5DCB">
      <w:pPr>
        <w:pStyle w:val="ConsPlusNormal"/>
        <w:spacing w:before="220"/>
        <w:ind w:firstLine="540"/>
        <w:jc w:val="both"/>
      </w:pPr>
      <w:r>
        <w:t xml:space="preserve">19. Основанием для освобождения муниципального образования от применения меры ответственности, предусмотренной </w:t>
      </w:r>
      <w:hyperlink w:anchor="P100">
        <w:r>
          <w:rPr>
            <w:color w:val="0000FF"/>
          </w:rPr>
          <w:t>пунктом 18</w:t>
        </w:r>
      </w:hyperlink>
      <w:r>
        <w:t xml:space="preserve"> настоящего Порядка, является документально подтвержденное наступление одного из обстоятельств непреодолимой силы, предусмотренных </w:t>
      </w:r>
      <w:hyperlink r:id="rId29">
        <w:r>
          <w:rPr>
            <w:color w:val="0000FF"/>
          </w:rPr>
          <w:t>пунктом 26</w:t>
        </w:r>
      </w:hyperlink>
      <w:r>
        <w:t xml:space="preserve"> Правил формирования, предоставления и распределения субсидий, препятствующих исполнению обязательств по достижению значения результата использования субсидий, предусмотренных соглашением (далее - обстоятельство непреодолимой силы).</w:t>
      </w:r>
    </w:p>
    <w:p w:rsidR="00CA5DCB" w:rsidRDefault="00CA5DCB">
      <w:pPr>
        <w:pStyle w:val="ConsPlusNormal"/>
        <w:spacing w:before="220"/>
        <w:ind w:firstLine="540"/>
        <w:jc w:val="both"/>
      </w:pPr>
      <w:r>
        <w:t>Документы, подтверждающие наступление обстоятельства непреодолимой силы, представляются органом местного самоуправления муниципального образования в министерство не позднее 1 апреля года, следующего за годом предоставления субсидий.</w:t>
      </w:r>
    </w:p>
    <w:p w:rsidR="00CA5DCB" w:rsidRDefault="00CA5DCB">
      <w:pPr>
        <w:pStyle w:val="ConsPlusNormal"/>
        <w:spacing w:before="220"/>
        <w:ind w:firstLine="540"/>
        <w:jc w:val="both"/>
      </w:pPr>
      <w:r>
        <w:t>Одновременно с указанными документами представляется информация о предпринимаемых мерах по исполнению обязательств по достижению значения результата использования субсидий, предусмотренных соглашением, и персональной ответственности должностных лиц, ответственных за нарушение указанных обязательств.</w:t>
      </w:r>
    </w:p>
    <w:p w:rsidR="00CA5DCB" w:rsidRDefault="00CA5DCB">
      <w:pPr>
        <w:pStyle w:val="ConsPlusNormal"/>
        <w:spacing w:before="220"/>
        <w:ind w:firstLine="540"/>
        <w:jc w:val="both"/>
      </w:pPr>
      <w:r>
        <w:t xml:space="preserve">20. Применение к муниципальному образованию меры ответственности, предусмотренной </w:t>
      </w:r>
      <w:hyperlink w:anchor="P100">
        <w:r>
          <w:rPr>
            <w:color w:val="0000FF"/>
          </w:rPr>
          <w:t>пунктом 18</w:t>
        </w:r>
      </w:hyperlink>
      <w:r>
        <w:t xml:space="preserve"> настоящего Порядка, не освобождает муниципальное образование от обязанности по достижению значения результата использования субсидий, предусмотренного соглашением.</w:t>
      </w:r>
    </w:p>
    <w:p w:rsidR="00CA5DCB" w:rsidRDefault="00CA5DCB">
      <w:pPr>
        <w:pStyle w:val="ConsPlusNormal"/>
        <w:spacing w:before="220"/>
        <w:ind w:firstLine="540"/>
        <w:jc w:val="both"/>
      </w:pPr>
      <w:r>
        <w:t>21. Министерство ежегодно проводит оценку эффективности (результатов) предоставления (использования) субсидий в соответствии с порядком, утвержденным правовым актом министерства.</w:t>
      </w:r>
    </w:p>
    <w:p w:rsidR="00CA5DCB" w:rsidRDefault="00CA5DCB">
      <w:pPr>
        <w:pStyle w:val="ConsPlusNormal"/>
        <w:spacing w:before="220"/>
        <w:ind w:firstLine="540"/>
        <w:jc w:val="both"/>
      </w:pPr>
      <w:r>
        <w:t>22. Отчет о проведении оценки эффективности (результатов) предоставления (использования) субсидий формируется министерством в срок до 20 марта года, следующего за годом предоставления субсидий.</w:t>
      </w:r>
    </w:p>
    <w:p w:rsidR="00CA5DCB" w:rsidRDefault="00CA5DCB">
      <w:pPr>
        <w:pStyle w:val="ConsPlusNormal"/>
        <w:spacing w:before="220"/>
        <w:ind w:firstLine="540"/>
        <w:jc w:val="both"/>
      </w:pPr>
      <w:r>
        <w:t>23. В случае нецелевого использования субсидий к муниципальному образованию применяются бюджетные меры принуждения, предусмотренные бюджетным законодательством Российской Федерации.</w:t>
      </w:r>
    </w:p>
    <w:p w:rsidR="00CA5DCB" w:rsidRDefault="00CA5DCB">
      <w:pPr>
        <w:pStyle w:val="ConsPlusNormal"/>
        <w:spacing w:before="220"/>
        <w:ind w:firstLine="540"/>
        <w:jc w:val="both"/>
      </w:pPr>
      <w:r>
        <w:t>24. Контроль за целевым использованием субсидий и соблюдением муниципальными образованиями условий предоставления субсидий, установленных настоящим Порядком, осуществляется министерством и иными уполномоченными органами.</w:t>
      </w:r>
    </w:p>
    <w:p w:rsidR="00CA5DCB" w:rsidRDefault="00CA5DCB">
      <w:pPr>
        <w:pStyle w:val="ConsPlusNormal"/>
        <w:jc w:val="both"/>
      </w:pPr>
    </w:p>
    <w:p w:rsidR="00CA5DCB" w:rsidRDefault="00CA5DCB">
      <w:pPr>
        <w:pStyle w:val="ConsPlusNormal"/>
        <w:jc w:val="both"/>
      </w:pPr>
    </w:p>
    <w:p w:rsidR="00CA5DCB" w:rsidRDefault="00CA5DCB">
      <w:pPr>
        <w:pStyle w:val="ConsPlusNormal"/>
        <w:jc w:val="both"/>
      </w:pPr>
    </w:p>
    <w:p w:rsidR="00CA5DCB" w:rsidRDefault="00CA5DCB">
      <w:pPr>
        <w:pStyle w:val="ConsPlusNormal"/>
        <w:jc w:val="both"/>
      </w:pPr>
    </w:p>
    <w:p w:rsidR="00CA5DCB" w:rsidRDefault="00CA5DCB">
      <w:pPr>
        <w:pStyle w:val="ConsPlusNormal"/>
        <w:jc w:val="both"/>
      </w:pPr>
    </w:p>
    <w:p w:rsidR="00CA5DCB" w:rsidRDefault="00CA5DCB">
      <w:pPr>
        <w:pStyle w:val="ConsPlusNormal"/>
        <w:jc w:val="right"/>
        <w:outlineLvl w:val="1"/>
      </w:pPr>
      <w:r>
        <w:t>Приложение 1</w:t>
      </w:r>
    </w:p>
    <w:p w:rsidR="00CA5DCB" w:rsidRDefault="00CA5DCB">
      <w:pPr>
        <w:pStyle w:val="ConsPlusNormal"/>
        <w:jc w:val="right"/>
      </w:pPr>
      <w:r>
        <w:t>к Порядку предоставления и распределения</w:t>
      </w:r>
    </w:p>
    <w:p w:rsidR="00CA5DCB" w:rsidRDefault="00CA5DCB">
      <w:pPr>
        <w:pStyle w:val="ConsPlusNormal"/>
        <w:jc w:val="right"/>
      </w:pPr>
      <w:r>
        <w:t>субсидий из областного бюджета местным</w:t>
      </w:r>
    </w:p>
    <w:p w:rsidR="00CA5DCB" w:rsidRDefault="00CA5DCB">
      <w:pPr>
        <w:pStyle w:val="ConsPlusNormal"/>
        <w:jc w:val="right"/>
      </w:pPr>
      <w:r>
        <w:t>бюджетам на финансовую поддержку</w:t>
      </w:r>
    </w:p>
    <w:p w:rsidR="00CA5DCB" w:rsidRDefault="00CA5DCB">
      <w:pPr>
        <w:pStyle w:val="ConsPlusNormal"/>
        <w:jc w:val="right"/>
      </w:pPr>
      <w:r>
        <w:t>реализации инициативных проектов</w:t>
      </w:r>
    </w:p>
    <w:p w:rsidR="00CA5DCB" w:rsidRDefault="00CA5DC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A5DC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A5DCB" w:rsidRDefault="00CA5DC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A5DCB" w:rsidRDefault="00CA5DC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A5DCB" w:rsidRDefault="00CA5D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A5DCB" w:rsidRDefault="00CA5DC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Иркутской области</w:t>
            </w:r>
          </w:p>
          <w:p w:rsidR="00CA5DCB" w:rsidRDefault="00CA5DCB">
            <w:pPr>
              <w:pStyle w:val="ConsPlusNormal"/>
              <w:jc w:val="center"/>
            </w:pPr>
            <w:r>
              <w:rPr>
                <w:color w:val="392C69"/>
              </w:rPr>
              <w:t>от 26.06.2023 N 539-пп)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A5DCB" w:rsidRDefault="00CA5DCB">
            <w:pPr>
              <w:pStyle w:val="ConsPlusNormal"/>
            </w:pPr>
          </w:p>
        </w:tc>
      </w:tr>
    </w:tbl>
    <w:p w:rsidR="00CA5DCB" w:rsidRDefault="00CA5DC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CA5DC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5DCB" w:rsidRDefault="00CA5DCB">
            <w:pPr>
              <w:pStyle w:val="ConsPlusNormal"/>
              <w:jc w:val="center"/>
            </w:pPr>
            <w:bookmarkStart w:id="8" w:name="P123"/>
            <w:bookmarkEnd w:id="8"/>
            <w:r>
              <w:t>ЗАЯВКА</w:t>
            </w:r>
          </w:p>
          <w:p w:rsidR="00CA5DCB" w:rsidRDefault="00CA5DCB">
            <w:pPr>
              <w:pStyle w:val="ConsPlusNormal"/>
              <w:jc w:val="center"/>
            </w:pPr>
            <w:r>
              <w:t>НА ПРЕДОСТАВЛЕНИЕ СУБСИДИЙ ИЗ ОБЛАСТНОГО БЮДЖЕТА МЕСТНЫМ БЮДЖЕТАМ НА ФИНАНСОВУЮ ПОДДЕРЖКУ РЕАЛИЗАЦИИ ИНИЦИАТИВНЫХ ПРОЕКТОВ В ЦЕЛЯХ СОФИНАНСИРОВАНИЯ РАСХОДНЫХ ОБЯЗАТЕЛЬСТВ МУНИЦИПАЛЬНЫХ ОБРАЗОВАНИЙ ИРКУТСКОЙ ОБЛАСТИ НА РЕАЛИЗАЦИЮ ИНИЦИАТИВНЫХ ПРОЕКТОВ НА ТЕРРИТОРИИ ИРКУТСКОЙ ОБЛАСТИ</w:t>
            </w:r>
          </w:p>
        </w:tc>
      </w:tr>
      <w:tr w:rsidR="00CA5DC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на _____________ год</w:t>
            </w:r>
          </w:p>
        </w:tc>
      </w:tr>
      <w:tr w:rsidR="00CA5DCB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5DCB" w:rsidRDefault="00CA5DCB">
            <w:pPr>
              <w:pStyle w:val="ConsPlusNormal"/>
            </w:pPr>
          </w:p>
        </w:tc>
      </w:tr>
      <w:tr w:rsidR="00CA5DCB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A5DCB" w:rsidRDefault="00CA5DCB">
            <w:pPr>
              <w:pStyle w:val="ConsPlusNormal"/>
              <w:jc w:val="center"/>
            </w:pPr>
            <w:r>
              <w:t>(наименование муниципального образования Иркутской области)</w:t>
            </w:r>
          </w:p>
        </w:tc>
      </w:tr>
      <w:tr w:rsidR="00CA5DC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5DCB" w:rsidRDefault="00CA5DCB">
            <w:pPr>
              <w:pStyle w:val="ConsPlusNormal"/>
            </w:pPr>
            <w:r>
              <w:t>Перечень инициативных проектов:</w:t>
            </w:r>
          </w:p>
        </w:tc>
      </w:tr>
    </w:tbl>
    <w:p w:rsidR="00CA5DCB" w:rsidRDefault="00CA5D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2041"/>
        <w:gridCol w:w="1474"/>
        <w:gridCol w:w="1304"/>
        <w:gridCol w:w="2041"/>
      </w:tblGrid>
      <w:tr w:rsidR="00CA5DCB">
        <w:tc>
          <w:tcPr>
            <w:tcW w:w="2211" w:type="dxa"/>
            <w:vMerge w:val="restart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Наименование инициативного проекта</w:t>
            </w:r>
          </w:p>
        </w:tc>
        <w:tc>
          <w:tcPr>
            <w:tcW w:w="2041" w:type="dxa"/>
            <w:vMerge w:val="restart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Общий объем финансирования, руб.</w:t>
            </w:r>
          </w:p>
        </w:tc>
        <w:tc>
          <w:tcPr>
            <w:tcW w:w="4819" w:type="dxa"/>
            <w:gridSpan w:val="3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в том числе за счет средств:</w:t>
            </w:r>
          </w:p>
        </w:tc>
      </w:tr>
      <w:tr w:rsidR="00CA5DCB">
        <w:tc>
          <w:tcPr>
            <w:tcW w:w="2211" w:type="dxa"/>
            <w:vMerge/>
          </w:tcPr>
          <w:p w:rsidR="00CA5DCB" w:rsidRDefault="00CA5DCB">
            <w:pPr>
              <w:pStyle w:val="ConsPlusNormal"/>
            </w:pPr>
          </w:p>
        </w:tc>
        <w:tc>
          <w:tcPr>
            <w:tcW w:w="2041" w:type="dxa"/>
            <w:vMerge/>
          </w:tcPr>
          <w:p w:rsidR="00CA5DCB" w:rsidRDefault="00CA5DC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областного бюджета, руб.</w:t>
            </w:r>
          </w:p>
        </w:tc>
        <w:tc>
          <w:tcPr>
            <w:tcW w:w="1304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местного бюджета, руб.</w:t>
            </w:r>
          </w:p>
        </w:tc>
        <w:tc>
          <w:tcPr>
            <w:tcW w:w="2041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инициативных платежей, руб.</w:t>
            </w:r>
          </w:p>
        </w:tc>
      </w:tr>
      <w:tr w:rsidR="00CA5DCB">
        <w:tc>
          <w:tcPr>
            <w:tcW w:w="2211" w:type="dxa"/>
            <w:vAlign w:val="center"/>
          </w:tcPr>
          <w:p w:rsidR="00CA5DCB" w:rsidRDefault="00CA5DCB">
            <w:pPr>
              <w:pStyle w:val="ConsPlusNormal"/>
            </w:pPr>
          </w:p>
        </w:tc>
        <w:tc>
          <w:tcPr>
            <w:tcW w:w="2041" w:type="dxa"/>
            <w:vAlign w:val="bottom"/>
          </w:tcPr>
          <w:p w:rsidR="00CA5DCB" w:rsidRDefault="00CA5DCB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CA5DCB" w:rsidRDefault="00CA5DCB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CA5DCB" w:rsidRDefault="00CA5DCB">
            <w:pPr>
              <w:pStyle w:val="ConsPlusNormal"/>
            </w:pPr>
          </w:p>
        </w:tc>
        <w:tc>
          <w:tcPr>
            <w:tcW w:w="2041" w:type="dxa"/>
            <w:vAlign w:val="bottom"/>
          </w:tcPr>
          <w:p w:rsidR="00CA5DCB" w:rsidRDefault="00CA5DCB">
            <w:pPr>
              <w:pStyle w:val="ConsPlusNormal"/>
            </w:pPr>
          </w:p>
        </w:tc>
      </w:tr>
      <w:tr w:rsidR="00CA5DCB">
        <w:tc>
          <w:tcPr>
            <w:tcW w:w="2211" w:type="dxa"/>
            <w:vAlign w:val="bottom"/>
          </w:tcPr>
          <w:p w:rsidR="00CA5DCB" w:rsidRDefault="00CA5DCB">
            <w:pPr>
              <w:pStyle w:val="ConsPlusNormal"/>
              <w:jc w:val="both"/>
            </w:pPr>
            <w:r>
              <w:t>ИТОГО:</w:t>
            </w:r>
          </w:p>
        </w:tc>
        <w:tc>
          <w:tcPr>
            <w:tcW w:w="2041" w:type="dxa"/>
            <w:vAlign w:val="bottom"/>
          </w:tcPr>
          <w:p w:rsidR="00CA5DCB" w:rsidRDefault="00CA5DCB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CA5DCB" w:rsidRDefault="00CA5DCB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CA5DCB" w:rsidRDefault="00CA5DCB">
            <w:pPr>
              <w:pStyle w:val="ConsPlusNormal"/>
            </w:pPr>
          </w:p>
        </w:tc>
        <w:tc>
          <w:tcPr>
            <w:tcW w:w="2041" w:type="dxa"/>
            <w:vAlign w:val="bottom"/>
          </w:tcPr>
          <w:p w:rsidR="00CA5DCB" w:rsidRDefault="00CA5DCB">
            <w:pPr>
              <w:pStyle w:val="ConsPlusNormal"/>
            </w:pPr>
          </w:p>
        </w:tc>
      </w:tr>
    </w:tbl>
    <w:p w:rsidR="00CA5DCB" w:rsidRDefault="00CA5DCB">
      <w:pPr>
        <w:pStyle w:val="ConsPlusNormal"/>
        <w:jc w:val="both"/>
      </w:pPr>
    </w:p>
    <w:p w:rsidR="00CA5DCB" w:rsidRDefault="00CA5DCB">
      <w:pPr>
        <w:pStyle w:val="ConsPlusNormal"/>
        <w:ind w:firstLine="540"/>
        <w:jc w:val="both"/>
      </w:pPr>
      <w:r>
        <w:t>К настоящей заявке прилагаю копию правового акта муниципального образования, утверждающего перечень инициативных проектов, в целях софинансирования которых предоставляются субсидии из областного бюджета местным бюджетам на финансовую поддержку реализации инициативных проектов в целях софинансирования расходных обязательств муниципальных образований Иркутской области на реализацию инициативных проектов на территории Иркутской области.</w:t>
      </w:r>
    </w:p>
    <w:p w:rsidR="00CA5DCB" w:rsidRDefault="00CA5DC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72"/>
        <w:gridCol w:w="1587"/>
        <w:gridCol w:w="397"/>
        <w:gridCol w:w="3175"/>
        <w:gridCol w:w="340"/>
      </w:tblGrid>
      <w:tr w:rsidR="00CA5DCB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DCB" w:rsidRDefault="00CA5DCB">
            <w:pPr>
              <w:pStyle w:val="ConsPlusNormal"/>
              <w:jc w:val="both"/>
            </w:pPr>
            <w:r>
              <w:t>Глава муниципального образования Иркутской области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DCB" w:rsidRDefault="00CA5DCB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DCB" w:rsidRDefault="00CA5DCB">
            <w:pPr>
              <w:pStyle w:val="ConsPlusNormal"/>
              <w:jc w:val="both"/>
            </w:pPr>
            <w:r>
              <w:t>(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DCB" w:rsidRDefault="00CA5DC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DCB" w:rsidRDefault="00CA5DCB">
            <w:pPr>
              <w:pStyle w:val="ConsPlusNormal"/>
              <w:jc w:val="both"/>
            </w:pPr>
            <w:r>
              <w:t>)</w:t>
            </w:r>
          </w:p>
        </w:tc>
      </w:tr>
      <w:tr w:rsidR="00CA5DCB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A5DCB" w:rsidRDefault="00CA5DCB">
            <w:pPr>
              <w:pStyle w:val="ConsPlusNormal"/>
              <w:jc w:val="both"/>
            </w:pPr>
            <w:r>
              <w:t>М.П.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5DCB" w:rsidRDefault="00CA5DC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A5DCB" w:rsidRDefault="00CA5DCB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5DCB" w:rsidRDefault="00CA5DCB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A5DCB" w:rsidRDefault="00CA5DCB">
            <w:pPr>
              <w:pStyle w:val="ConsPlusNormal"/>
            </w:pPr>
          </w:p>
        </w:tc>
      </w:tr>
      <w:tr w:rsidR="00CA5DCB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A5DCB" w:rsidRDefault="00CA5DCB">
            <w:pPr>
              <w:pStyle w:val="ConsPlusNormal"/>
              <w:jc w:val="both"/>
            </w:pPr>
            <w:r>
              <w:t xml:space="preserve">Руководитель финансового органа </w:t>
            </w:r>
            <w:r>
              <w:lastRenderedPageBreak/>
              <w:t>администрации муниципального образования Иркутской области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DCB" w:rsidRDefault="00CA5DCB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DCB" w:rsidRDefault="00CA5DCB">
            <w:pPr>
              <w:pStyle w:val="ConsPlusNormal"/>
              <w:jc w:val="both"/>
            </w:pPr>
            <w:r>
              <w:t>(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DCB" w:rsidRDefault="00CA5DC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DCB" w:rsidRDefault="00CA5DCB">
            <w:pPr>
              <w:pStyle w:val="ConsPlusNormal"/>
              <w:jc w:val="both"/>
            </w:pPr>
            <w:r>
              <w:t>)</w:t>
            </w:r>
          </w:p>
        </w:tc>
      </w:tr>
      <w:tr w:rsidR="00CA5DCB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A5DCB" w:rsidRDefault="00CA5DC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5DCB" w:rsidRDefault="00CA5DC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A5DCB" w:rsidRDefault="00CA5DCB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5DCB" w:rsidRDefault="00CA5DCB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A5DCB" w:rsidRDefault="00CA5DCB">
            <w:pPr>
              <w:pStyle w:val="ConsPlusNormal"/>
            </w:pPr>
          </w:p>
        </w:tc>
      </w:tr>
      <w:tr w:rsidR="00CA5DCB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A5DCB" w:rsidRDefault="00CA5DCB">
            <w:pPr>
              <w:pStyle w:val="ConsPlusNormal"/>
              <w:jc w:val="both"/>
            </w:pPr>
            <w:r>
              <w:t>Ответственный исполнитель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5DCB" w:rsidRDefault="00CA5DCB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A5DCB" w:rsidRDefault="00CA5DCB">
            <w:pPr>
              <w:pStyle w:val="ConsPlusNormal"/>
              <w:jc w:val="both"/>
            </w:pPr>
            <w:r>
              <w:t>(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5DCB" w:rsidRDefault="00CA5DC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A5DCB" w:rsidRDefault="00CA5DCB">
            <w:pPr>
              <w:pStyle w:val="ConsPlusNormal"/>
              <w:jc w:val="both"/>
            </w:pPr>
            <w:r>
              <w:t>)</w:t>
            </w:r>
          </w:p>
        </w:tc>
      </w:tr>
      <w:tr w:rsidR="00CA5DCB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DCB" w:rsidRDefault="00CA5DC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A5DCB" w:rsidRDefault="00CA5DC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A5DCB" w:rsidRDefault="00CA5DCB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5DCB" w:rsidRDefault="00CA5DCB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A5DCB" w:rsidRDefault="00CA5DCB">
            <w:pPr>
              <w:pStyle w:val="ConsPlusNormal"/>
            </w:pPr>
          </w:p>
        </w:tc>
      </w:tr>
      <w:tr w:rsidR="00CA5DCB"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A5DCB" w:rsidRDefault="00CA5DCB">
            <w:pPr>
              <w:pStyle w:val="ConsPlusNormal"/>
              <w:jc w:val="center"/>
            </w:pPr>
            <w:r>
              <w:t>(N раб. телефона, e-mail)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5DCB" w:rsidRDefault="00CA5DCB">
            <w:pPr>
              <w:pStyle w:val="ConsPlusNormal"/>
            </w:pPr>
          </w:p>
        </w:tc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5DCB" w:rsidRDefault="00CA5DCB">
            <w:pPr>
              <w:pStyle w:val="ConsPlusNormal"/>
            </w:pPr>
          </w:p>
        </w:tc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5DCB" w:rsidRDefault="00CA5DCB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5DCB" w:rsidRDefault="00CA5DCB">
            <w:pPr>
              <w:pStyle w:val="ConsPlusNormal"/>
            </w:pPr>
          </w:p>
        </w:tc>
      </w:tr>
      <w:tr w:rsidR="00CA5DCB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5DCB" w:rsidRDefault="00CA5DCB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5DCB" w:rsidRDefault="00CA5DCB">
            <w:pPr>
              <w:pStyle w:val="ConsPlusNormal"/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5DCB" w:rsidRDefault="00CA5DCB">
            <w:pPr>
              <w:pStyle w:val="ConsPlusNormal"/>
            </w:pPr>
          </w:p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5DCB" w:rsidRDefault="00CA5DCB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5DCB" w:rsidRDefault="00CA5DCB">
            <w:pPr>
              <w:pStyle w:val="ConsPlusNormal"/>
            </w:pPr>
          </w:p>
        </w:tc>
      </w:tr>
      <w:tr w:rsidR="00CA5DCB">
        <w:tblPrEx>
          <w:tblBorders>
            <w:insideH w:val="single" w:sz="4" w:space="0" w:color="auto"/>
          </w:tblBorders>
        </w:tblPrEx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5DCB" w:rsidRDefault="00CA5DCB">
            <w:pPr>
              <w:pStyle w:val="ConsPlusNormal"/>
              <w:jc w:val="center"/>
            </w:pPr>
            <w:r>
              <w:t>N сот. телефона)</w:t>
            </w: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5DCB" w:rsidRDefault="00CA5DCB">
            <w:pPr>
              <w:pStyle w:val="ConsPlusNormal"/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5DCB" w:rsidRDefault="00CA5DCB">
            <w:pPr>
              <w:pStyle w:val="ConsPlusNormal"/>
            </w:pPr>
          </w:p>
        </w:tc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5DCB" w:rsidRDefault="00CA5DCB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5DCB" w:rsidRDefault="00CA5DCB">
            <w:pPr>
              <w:pStyle w:val="ConsPlusNormal"/>
            </w:pPr>
          </w:p>
        </w:tc>
      </w:tr>
    </w:tbl>
    <w:p w:rsidR="00CA5DCB" w:rsidRDefault="00CA5DCB">
      <w:pPr>
        <w:pStyle w:val="ConsPlusNormal"/>
        <w:jc w:val="both"/>
      </w:pPr>
    </w:p>
    <w:p w:rsidR="00CA5DCB" w:rsidRDefault="00CA5DCB">
      <w:pPr>
        <w:pStyle w:val="ConsPlusNormal"/>
        <w:jc w:val="both"/>
      </w:pPr>
    </w:p>
    <w:p w:rsidR="00CA5DCB" w:rsidRDefault="00CA5DCB">
      <w:pPr>
        <w:pStyle w:val="ConsPlusNormal"/>
        <w:jc w:val="both"/>
      </w:pPr>
    </w:p>
    <w:p w:rsidR="00CA5DCB" w:rsidRDefault="00CA5DCB">
      <w:pPr>
        <w:pStyle w:val="ConsPlusNormal"/>
        <w:jc w:val="both"/>
      </w:pPr>
    </w:p>
    <w:p w:rsidR="00CA5DCB" w:rsidRDefault="00CA5DCB">
      <w:pPr>
        <w:pStyle w:val="ConsPlusNormal"/>
        <w:jc w:val="both"/>
      </w:pPr>
    </w:p>
    <w:p w:rsidR="00CA5DCB" w:rsidRDefault="00CA5DCB">
      <w:pPr>
        <w:pStyle w:val="ConsPlusNormal"/>
        <w:jc w:val="right"/>
        <w:outlineLvl w:val="1"/>
      </w:pPr>
      <w:r>
        <w:t>Приложение 2</w:t>
      </w:r>
    </w:p>
    <w:p w:rsidR="00CA5DCB" w:rsidRDefault="00CA5DCB">
      <w:pPr>
        <w:pStyle w:val="ConsPlusNormal"/>
        <w:jc w:val="right"/>
      </w:pPr>
      <w:r>
        <w:t>к Порядку предоставления и распределения субсидий</w:t>
      </w:r>
    </w:p>
    <w:p w:rsidR="00CA5DCB" w:rsidRDefault="00CA5DCB">
      <w:pPr>
        <w:pStyle w:val="ConsPlusNormal"/>
        <w:jc w:val="right"/>
      </w:pPr>
      <w:r>
        <w:t>из областного бюджета местным бюджетам на финансовую</w:t>
      </w:r>
    </w:p>
    <w:p w:rsidR="00CA5DCB" w:rsidRDefault="00CA5DCB">
      <w:pPr>
        <w:pStyle w:val="ConsPlusNormal"/>
        <w:jc w:val="right"/>
      </w:pPr>
      <w:r>
        <w:t>поддержку реализации инициативных проектов</w:t>
      </w:r>
    </w:p>
    <w:p w:rsidR="00CA5DCB" w:rsidRDefault="00CA5DCB">
      <w:pPr>
        <w:pStyle w:val="ConsPlusNormal"/>
        <w:jc w:val="both"/>
      </w:pPr>
    </w:p>
    <w:p w:rsidR="00CA5DCB" w:rsidRDefault="00CA5DCB">
      <w:pPr>
        <w:pStyle w:val="ConsPlusTitle"/>
        <w:jc w:val="center"/>
      </w:pPr>
      <w:r>
        <w:t>РАСПРЕДЕЛЕНИЕ СУБСИДИЙ ИЗ ОБЛАСТНОГО БЮДЖЕТА МЕСТНЫМ</w:t>
      </w:r>
    </w:p>
    <w:p w:rsidR="00CA5DCB" w:rsidRDefault="00CA5DCB">
      <w:pPr>
        <w:pStyle w:val="ConsPlusTitle"/>
        <w:jc w:val="center"/>
      </w:pPr>
      <w:r>
        <w:t>БЮДЖЕТАМ НА ФИНАНСОВУЮ ПОДДЕРЖКУ РЕАЛИЗАЦИИ ИНИЦИАТИВНЫХ</w:t>
      </w:r>
    </w:p>
    <w:p w:rsidR="00CA5DCB" w:rsidRDefault="00CA5DCB">
      <w:pPr>
        <w:pStyle w:val="ConsPlusTitle"/>
        <w:jc w:val="center"/>
      </w:pPr>
      <w:r>
        <w:t>ПРОЕКТОВ В ЦЕЛЯХ СОФИНАНСИРОВАНИЯ РАСХОДНЫХ ОБЯЗАТЕЛЬСТВ</w:t>
      </w:r>
    </w:p>
    <w:p w:rsidR="00CA5DCB" w:rsidRDefault="00CA5DCB">
      <w:pPr>
        <w:pStyle w:val="ConsPlusTitle"/>
        <w:jc w:val="center"/>
      </w:pPr>
      <w:r>
        <w:t>МУНИЦИПАЛЬНЫХ ОБРАЗОВАНИЙ ИРКУТСКОЙ ОБЛАСТИ НА РЕАЛИЗАЦИЮ</w:t>
      </w:r>
    </w:p>
    <w:p w:rsidR="00CA5DCB" w:rsidRDefault="00CA5DCB">
      <w:pPr>
        <w:pStyle w:val="ConsPlusTitle"/>
        <w:jc w:val="center"/>
      </w:pPr>
      <w:r>
        <w:t>ИНИЦИАТИВНЫХ ПРОЕКТОВ НА ТЕРРИТОРИИ ИРКУТСКОЙ ОБЛАСТИ</w:t>
      </w:r>
    </w:p>
    <w:p w:rsidR="00CA5DCB" w:rsidRDefault="00CA5DCB">
      <w:pPr>
        <w:pStyle w:val="ConsPlusTitle"/>
        <w:jc w:val="center"/>
      </w:pPr>
      <w:r>
        <w:t>НА 2023 ГОД</w:t>
      </w:r>
    </w:p>
    <w:p w:rsidR="00CA5DCB" w:rsidRDefault="00CA5DC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A5DC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A5DCB" w:rsidRDefault="00CA5DC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A5DCB" w:rsidRDefault="00CA5DC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A5DCB" w:rsidRDefault="00CA5D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A5DCB" w:rsidRDefault="00CA5DC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Иркутской области</w:t>
            </w:r>
          </w:p>
          <w:p w:rsidR="00CA5DCB" w:rsidRDefault="00CA5DCB">
            <w:pPr>
              <w:pStyle w:val="ConsPlusNormal"/>
              <w:jc w:val="center"/>
            </w:pPr>
            <w:r>
              <w:rPr>
                <w:color w:val="392C69"/>
              </w:rPr>
              <w:t>от 18.01.2023 N 18-пп)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A5DCB" w:rsidRDefault="00CA5DCB">
            <w:pPr>
              <w:pStyle w:val="ConsPlusNormal"/>
            </w:pPr>
          </w:p>
        </w:tc>
      </w:tr>
    </w:tbl>
    <w:p w:rsidR="00CA5DCB" w:rsidRDefault="00CA5D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4451"/>
        <w:gridCol w:w="2835"/>
      </w:tblGrid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Наименование муниципального образования Иркутской области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Объем субсидий, рублей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</w:pP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  <w:outlineLvl w:val="2"/>
            </w:pPr>
            <w:r>
              <w:t>Городские округа: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</w:pP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>Ангарский городской округ Иркутской области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17 504 045,00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>Городской округ муниципальное образование города Братска Иркутской области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12 938 467,03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>Зиминское городское муниципальное образование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15 825 000,00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>Городской округ муниципальное образование город Иркутск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37 948 505,76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 xml:space="preserve">Городской округ муниципального </w:t>
            </w:r>
            <w:r>
              <w:lastRenderedPageBreak/>
              <w:t>образования город Саянск Иркутской области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lastRenderedPageBreak/>
              <w:t>2 163 799,42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>Городской округ "город Свирск" Иркутской области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9 637 975,00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>Муниципальное образование - "город Тулун"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16 414 383,93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>Муниципальное образование "город Усолье-Сибирское"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26 509 260,00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>Муниципальное образование город Усть-Илимск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11 611 313,80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>Муниципальное образование "город Черемхово"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7 033 940,00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</w:pP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  <w:outlineLvl w:val="2"/>
            </w:pPr>
            <w:r>
              <w:t>Муниципальные районы: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</w:pP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>Баяндаевский муниципальный район Иркутской области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912 960,00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>Муниципальное образование "Братский район" Иркутской области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2 908 349,35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>Муниципальное образование "Жигаловский район" Иркутской области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270 000,00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>Муниципальное образование "Заларинский район"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5 760 000,00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>Зиминский муниципальный район Иркутской области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736 422,84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>Муниципальное образование "Качугский район"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11 119 989,20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>Киренский муниципальный район Иркутской области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1 800 000,00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>Муниципальное образование Мамско-Чуйского района Иркутской области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900 000,00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>Муниципальное образование "Нижнеилимский район"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1 907 092,00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>Муниципальное образование "Нукутский район"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3 480 000,00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>Ольхонский муниципальный район Иркутской области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2 606 400,00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>Осинский муниципальный район Иркутской области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2 393 339,00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>Слюдянский муниципальный район Иркутской области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3 162 179,00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>Муниципальное образование "Тайшетский муниципальный район Иркутской области"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344 000,00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>Муниципальное образование "Тулунский район"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1 377 000,00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>Усольский муниципальный район Иркутской области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3 010 369,65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>Районное муниципальное образование "Усть-Удинский район" Иркутской области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10 579 071,00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>Черемховское районное муниципальное образование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4 868 720,40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>Чунское районное муниципальное образование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2 000 000,00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>Шелеховский муниципальный район Иркутской области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3 460 000,00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>Эхирит-Булагатский муниципальный район Иркутской области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1 898 586,20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</w:pP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  <w:outlineLvl w:val="2"/>
            </w:pPr>
            <w:r>
              <w:t>Городские поселения: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</w:pP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>Тыретское городское поселение Заларинского муниципального района Иркутской области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3 600 000,00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>Ульканское городское поселение Казачинско-Ленского муниципального района Иркутской области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2 340 000,00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>Качугское городское поселение Качугского муниципального района Иркутской области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492 336,00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>Киренское городское поселение Киренского муниципального района Иркутской области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3 600 000,00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>Куйтунское городское поселение Куйтунского муниципального района Иркутской области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1 710 247,50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>Муниципальное образование "Железногорск-Илимское городское поселение"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9 793 784,00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>Новоигирминское муниципальное образование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5 400 000,00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>Нижнеудинское муниципальное образование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3 587 000,00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>Байкальское муниципальное образование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2 688 185,61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>Култукское городское поселение Слюдянского муниципального района Иркутской области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510 867,90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lastRenderedPageBreak/>
              <w:t>42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>Бирюсинское городское поселение Тайшетского муниципального района</w:t>
            </w:r>
          </w:p>
          <w:p w:rsidR="00CA5DCB" w:rsidRDefault="00CA5DCB">
            <w:pPr>
              <w:pStyle w:val="ConsPlusNormal"/>
              <w:jc w:val="both"/>
            </w:pPr>
            <w:r>
              <w:t>Иркутской области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1 980 000,00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>Тайшетское муниципальное образование "Тайшетское городское поселение"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18 000 000,00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>Железнодорожное муниципальное образование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1 935 810,00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>Михайловское муниципальное образование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3 409 493,49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>Городское поселение Лесогорское муниципальное образование Чунского районного муниципального образования Иркутской области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5 039 163,00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>Городское поселение Чунское муниципальное образование Чунского районного муниципального образования Иркутской области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14 323 977,18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>Муниципальное образование "город Шелехов"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3 471 000,00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</w:pP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  <w:outlineLvl w:val="2"/>
            </w:pPr>
            <w:r>
              <w:t>Сельские поселения: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</w:pP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>Аларское сельское поселение Аларского муниципального района Иркутской области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1 800 000,00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>Александровское сельское поселение Аларского муниципального района Иркутской области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730 515,00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>Ангарское сельское поселение Аларского муниципального района Иркутской области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463 452,00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>Бахтайское сельское поселение Аларского муниципального района Иркутской области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1 795 294,12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>Зонское сельское поселение Аларского муниципального района Иркутской области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3 420 000,00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>Иваническое сельское поселение Аларского муниципального района Иркутской области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1 078 359,00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>Куйтинское сельское поселение Аларского муниципального района Иркутской области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1 079 177,00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>Кутуликское сельское поселение Аларского муниципального района Иркутской области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3 948 000,00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>Маниловское сельское поселение Аларского муниципального района Иркутской области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1 655 905,10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 xml:space="preserve">Могоеновское сельское поселение Аларского </w:t>
            </w:r>
            <w:r>
              <w:lastRenderedPageBreak/>
              <w:t>муниципального района Иркутской области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lastRenderedPageBreak/>
              <w:t>1 667 871,90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>Ныгдинское сельское поселение Аларского муниципального района Иркутской области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1 780 000,00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>Табарсукское сельское поселение Аларского муниципального района Иркутской области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987 074,00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>Тыргетуйское сельское поселение Аларского района Иркутской области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450 000,00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>Биритское сельское поселение Балаганского муниципального района Иркутской области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1 515 489,00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>Коноваловское сельское поселение Балаганского муниципального района Иркутской области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1 510 761,00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>Баяндаевское сельское поселение Баяндаевского муниципального района Иркутской области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1 054 140,00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>Муниципальное образование "Гаханы" Баяндаевского муниципального района Иркутской области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533 000,00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>Муниципальное образование "Кырма"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558 000,00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>Сельское поселение "Люры" Баяндаевского муниципального района Иркутской области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810 000,00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>Муниципальное образование "Тургеневка"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990 900,00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>Муниципальное образование "Хогот"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1 151 370,00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>Покровское сельское поселение Баяндаевского муниципального района Иркутской области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1 800 000,00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>Каменское сельское поселение Боханского муниципального района Иркутской области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1 350 000,00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>Сельское поселение "Казачье" Боханского муниципального района Иркутской области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210 755,00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>Укырское сельское поселение Боханского муниципального района Иркутской области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477 000,00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>Хохорское сельское поселение Боханского муниципального района Иркутской области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425 000,00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>Кежемское сельское поселение Братского муниципального района Иркутской области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1 752 672,00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>Ключи-Булакское сельское поселение Братского муниципального района Иркутской области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450 000,00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lastRenderedPageBreak/>
              <w:t>77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>Кобляковское сельское поселение Братского муниципального района Иркутской области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981 000,00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>Кузнецовское сельское поселение Братского муниципального района Иркутской области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396 477,00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>Прибрежнинское сельское поселение Братского муниципального района Иркутской области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100 200,00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>Тангуйское сельское поселение Братского муниципального района Иркутской области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316 000,00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>Турманское сельское поселение Братского муниципального района Иркутской области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1 800 000,00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>Тэмьское сельское поселение Братского муниципального района Иркутской области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153 000,00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>Дальне-Закорское сельское поселение Жигаловского муниципального района Иркутской области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198 000,00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>Петровское муниципальное образование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90 000,00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>Рудовское сельское поселение Жигаловского муниципального района Иркутской области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360 000,00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>Тимошинское сельское поселение Жигаловского муниципального района Иркутской области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135 000,00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>Чиканское сельское поселение Жигаловского муниципального района Иркутской области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855 000,00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>Бабагайское муниципальное образование Заларинского района Иркутской области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1 980 000,00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>Бажирское муниципальное образование Заларинского района Иркутской области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889 185,10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>Веренское муниципальное образование Заларинского района Иркутской области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1 144 420,20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>Мойганское сельское поселение Заларинского муниципального района Иркутской области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495 000,00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>Моисеевское сельское поселение Заларинского муниципального района Иркутской области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1 415 200,00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>Муниципальное образование "Холмогойское сельское поселение" Заларинского района Иркутской области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1 800 000,00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lastRenderedPageBreak/>
              <w:t>94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>Ханжиновское муниципальное образование Заларинского района Иркутской области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1 975 000,63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>Хор-Тагнинское муниципальное образование Заларинского района Иркутской области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1 999 800,00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>Черемшанское сельское поселение Заларинского района Иркутской области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1 980 000,00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>Кимильтейское сельское поселение Зиминского муниципального района</w:t>
            </w:r>
          </w:p>
          <w:p w:rsidR="00CA5DCB" w:rsidRDefault="00CA5DCB">
            <w:pPr>
              <w:pStyle w:val="ConsPlusNormal"/>
              <w:jc w:val="both"/>
            </w:pPr>
            <w:r>
              <w:t>Иркутской области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2 091 571,17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>Масляногорское сельское поселение Зиминского муниципального района Иркутской области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739 683,00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>Услонское сельское поселение Зиминского муниципального района Иркутской области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3 388 041,00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>Харайгунское сельское поселение Зиминского муниципального района Иркутской области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1 428 455,00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>Голоустненское муниципальное образование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4 000 000,00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>Максимовское сельское поселение Иркутского муниципального района Иркутской области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11 847 700,00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>Мамонское сельское поселение Иркутского муниципального района Иркутской области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1 710 000,00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>Молодежное сельское поселение Иркутского муниципального района Иркутской области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2 875 596,80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>Хомутовское сельское поселение Иркутского муниципального района Иркутской области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5 989 689,00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>Небельское муниципальное образование Казачинско-Ленского муниципального района Иркутской области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1 800 000,00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>Большетарельское сельское поселение Качугского муниципального района Иркутской области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630 000,00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>Верхоленское сельское поселение Качугского муниципального района Иркутской области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638 187,00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>Зареченское сельское поселение Качугского муниципального района Иркутской области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405 000,00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>Карлукское сельское поселение Качугского муниципального района Иркутской области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134 960,40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lastRenderedPageBreak/>
              <w:t>111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>Качугское муниципальное образование (сельское поселение)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450 000,00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>Харбатовское сельское поселение Качугского муниципального района Иркутской области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747 000,00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>Андрюшинское муниципальное образование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782 000,00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>Барлукское сельское поселение Куйтунского муниципального района Иркутской области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891 864,00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>Иркутское сельское поселение Куйтунского муниципального района Иркутской области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4 069 291,00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>Каразейское муниципальное образование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1 770 931,34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>Карымское сельское поселение Куйтунского муниципального района Иркутской области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170 904,00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4451" w:type="dxa"/>
          </w:tcPr>
          <w:p w:rsidR="00CA5DCB" w:rsidRDefault="00CA5DCB">
            <w:pPr>
              <w:pStyle w:val="ConsPlusNormal"/>
              <w:jc w:val="both"/>
            </w:pPr>
            <w:r>
              <w:t>Лермонтовское сельское поселение Куйтунского муниципального района Иркутской области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1 795 410,00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>Тулюшское сельское поселение Куйтунского муниципального района Иркутской области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1 642 500,00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>Харикское сельское поселение Куйтунского муниципального района Иркутской области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533 503,00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>Чеботарихинское сельское поселение Куйтунского муниципального района Иркутской области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1 615 816,00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>Березняковское сельское поселение Нижнеилимского муниципального района Иркутской области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539 916,09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>Коршуновское муниципальное образование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644 900,00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>Новоилимское муниципальное образование Нижнеилимского района Иркутской области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1 800 836,00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>Речушинское сельское поселение Нижнеилимского муниципального района Иркутской области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374 024,65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>Солонецкое сельское поселение Нижнеудинского муниципального района Иркутской области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1 009 950,00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>Староалзамайское сельское поселение Нижнеудинского муниципального района Иркутской области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442 248,40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 xml:space="preserve">Усть-Рубахинское сельское поселение Нижнеудинского муниципального района </w:t>
            </w:r>
            <w:r>
              <w:lastRenderedPageBreak/>
              <w:t>Иркутской области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lastRenderedPageBreak/>
              <w:t>1 581 838,00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>Алтарикское сельское поселение Нукутского муниципального района Иркутской области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212 000,00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>Новоленинское сельское поселение Нукутского муниципального района Иркутской области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1 800 000,00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>Новонукутское сельское поселение Нукутского муниципального района Иркутской области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11 520 000,00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>Нукутское сельское поселение Нукутского муниципального района Иркутской области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6 210 000,00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>Бугульдейское сельское поселение Ольхонского муниципального района Иркутской области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1 761 639,00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>Еланцынское сельское поселение Ольхонского муниципального района Иркутской области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457 925,00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>Куретское сельское поселение Ольхонского муниципального района Иркутской области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180 000,00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>Хужирское сельское поселение Ольхонского муниципального района Иркутской области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1 484 989,00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>Шара-Тоготское сельское поселение Ольхонского муниципального района Иркутской области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2 554 742,00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>Бильчирское сельское поселение Осинского муниципального района Иркутской области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2 662 038,00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>Ирхидейское сельское поселение Осинского муниципального района Иркутской области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1 795 000,00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>Муниципальное образование "Каха-Онгойское" Осинского района Иркутской области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1 371 040,60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>Муниципальное образование "Майск" Осинского района Иркутской области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859 393,91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>Осинское сельское поселение Осинского муниципального района Иркутской области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765 000,00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>Улейское сельское поселение Осинского муниципального района Иркутской области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901 556,12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>Алгатуйское сельское поселение Тулунского муниципального района Иркутской области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4 360 000,00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lastRenderedPageBreak/>
              <w:t>145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>Писаревское сельское поселение Тулунского муниципального района Иркутской области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1 440 000,00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>Шерагульское сельское поселение Тулунского муниципального района Иркутской области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7 678 241,64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>Большееланское муниципальное образование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522 000,00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>Железнодорожное муниципальное образование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2 000 000,00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>Новожилкинское сельское поселение Усольского муниципального района Иркутской области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2 234 284,00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>Новомальтинское сельское поселение Усольского муниципального района Иркутской области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665 000,00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>Седановское сельское поселение Усть-Илимского муниципального района Иркутской области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1 800 000,00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>Тубинское муниципальное образование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1 800 000,00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>Балаганкинское сельское поселение Усть-Удинского района Иркутской области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1 260 000,00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>Молькинское сельское поселение Усть-Удинского муниципального района Иркутской области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1 800 000,00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>Среднемуйское сельское поселение Усть-Удинского района Иркутской области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1 015 000,00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>Усть-Удинское сельское поселение Усть-Удинского муниципального района Иркутской области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4 529 411,00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>Юголокское сельское поселение Усть-Удинского района Иркутской области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3 358 261,00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>Булайское сельское поселение Черемховского муниципального района Иркутской области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1 798 386,03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>Голуметское сельское поселение Черемховского муниципального района Иркутской области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710 000,00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>Узколугское сельское поселение Черемховского муниципального района Иркутской области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1 800 000,00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 xml:space="preserve">Каменское сельское поселение Чунского </w:t>
            </w:r>
            <w:r>
              <w:lastRenderedPageBreak/>
              <w:t>муниципального района Иркутской области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lastRenderedPageBreak/>
              <w:t>270 000,00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>Кулункунское сельское поселение Эхирит-Булагатского муниципального района Иркутской области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3 489 010,00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>Муниципальное образование "Гаханское"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1 440 000,00</w:t>
            </w:r>
          </w:p>
        </w:tc>
      </w:tr>
      <w:tr w:rsidR="00CA5DCB">
        <w:tc>
          <w:tcPr>
            <w:tcW w:w="709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4451" w:type="dxa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>Муниципальное образование "Усть-Ордынское"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2 891 314,70</w:t>
            </w:r>
          </w:p>
        </w:tc>
      </w:tr>
      <w:tr w:rsidR="00CA5DCB">
        <w:tc>
          <w:tcPr>
            <w:tcW w:w="5160" w:type="dxa"/>
            <w:gridSpan w:val="2"/>
            <w:vAlign w:val="center"/>
          </w:tcPr>
          <w:p w:rsidR="00CA5DCB" w:rsidRDefault="00CA5DCB">
            <w:pPr>
              <w:pStyle w:val="ConsPlusNormal"/>
              <w:jc w:val="both"/>
            </w:pPr>
            <w:r>
              <w:t>Итого:</w:t>
            </w:r>
          </w:p>
        </w:tc>
        <w:tc>
          <w:tcPr>
            <w:tcW w:w="2835" w:type="dxa"/>
            <w:vAlign w:val="center"/>
          </w:tcPr>
          <w:p w:rsidR="00CA5DCB" w:rsidRDefault="00CA5DCB">
            <w:pPr>
              <w:pStyle w:val="ConsPlusNormal"/>
              <w:jc w:val="center"/>
            </w:pPr>
            <w:r>
              <w:t>499 409 099,16</w:t>
            </w:r>
          </w:p>
        </w:tc>
      </w:tr>
    </w:tbl>
    <w:p w:rsidR="00CA5DCB" w:rsidRDefault="00CA5DCB">
      <w:pPr>
        <w:pStyle w:val="ConsPlusNormal"/>
        <w:jc w:val="both"/>
      </w:pPr>
    </w:p>
    <w:p w:rsidR="00CA5DCB" w:rsidRDefault="00CA5DCB">
      <w:pPr>
        <w:pStyle w:val="ConsPlusNormal"/>
        <w:jc w:val="both"/>
      </w:pPr>
    </w:p>
    <w:p w:rsidR="00CA5DCB" w:rsidRDefault="00CA5DC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267055" w:rsidRDefault="00267055"/>
    <w:sectPr w:rsidR="00267055" w:rsidSect="007E7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DCB"/>
    <w:rsid w:val="00267055"/>
    <w:rsid w:val="00CA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3B628-9707-41B8-AE11-45B486E6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5DC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A5DC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A5DC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A5DC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A5DC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A5DC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A5DC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A5DC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411&amp;n=198205&amp;dst=100005" TargetMode="External"/><Relationship Id="rId18" Type="http://schemas.openxmlformats.org/officeDocument/2006/relationships/hyperlink" Target="https://login.consultant.ru/link/?req=doc&amp;base=RLAW411&amp;n=204272&amp;dst=100183" TargetMode="External"/><Relationship Id="rId26" Type="http://schemas.openxmlformats.org/officeDocument/2006/relationships/hyperlink" Target="https://login.consultant.ru/link/?req=doc&amp;base=RLAW411&amp;n=203193&amp;dst=100013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.wmf"/><Relationship Id="rId7" Type="http://schemas.openxmlformats.org/officeDocument/2006/relationships/hyperlink" Target="https://login.consultant.ru/link/?req=doc&amp;base=RLAW411&amp;n=203193&amp;dst=100005" TargetMode="External"/><Relationship Id="rId12" Type="http://schemas.openxmlformats.org/officeDocument/2006/relationships/hyperlink" Target="https://login.consultant.ru/link/?req=doc&amp;base=RLAW411&amp;n=197781&amp;dst=100005" TargetMode="External"/><Relationship Id="rId17" Type="http://schemas.openxmlformats.org/officeDocument/2006/relationships/hyperlink" Target="https://login.consultant.ru/link/?req=doc&amp;base=RLAW411&amp;n=204272&amp;dst=100038" TargetMode="External"/><Relationship Id="rId25" Type="http://schemas.openxmlformats.org/officeDocument/2006/relationships/hyperlink" Target="https://login.consultant.ru/link/?req=doc&amp;base=RLAW411&amp;n=203193&amp;dst=100011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411&amp;n=203193&amp;dst=100007" TargetMode="External"/><Relationship Id="rId20" Type="http://schemas.openxmlformats.org/officeDocument/2006/relationships/hyperlink" Target="https://login.consultant.ru/link/?req=doc&amp;base=RLAW411&amp;n=197781&amp;dst=100006" TargetMode="External"/><Relationship Id="rId29" Type="http://schemas.openxmlformats.org/officeDocument/2006/relationships/hyperlink" Target="https://login.consultant.ru/link/?req=doc&amp;base=RLAW411&amp;n=204272&amp;dst=100201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411&amp;n=198205&amp;dst=100005" TargetMode="External"/><Relationship Id="rId11" Type="http://schemas.openxmlformats.org/officeDocument/2006/relationships/hyperlink" Target="https://login.consultant.ru/link/?req=doc&amp;base=RLAW411&amp;n=197720&amp;dst=100563" TargetMode="External"/><Relationship Id="rId24" Type="http://schemas.openxmlformats.org/officeDocument/2006/relationships/hyperlink" Target="https://login.consultant.ru/link/?req=doc&amp;base=RLAW411&amp;n=203193&amp;dst=100010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411&amp;n=197781&amp;dst=100009" TargetMode="External"/><Relationship Id="rId15" Type="http://schemas.openxmlformats.org/officeDocument/2006/relationships/hyperlink" Target="https://login.consultant.ru/link/?req=doc&amp;base=RLAW411&amp;n=207410" TargetMode="External"/><Relationship Id="rId23" Type="http://schemas.openxmlformats.org/officeDocument/2006/relationships/hyperlink" Target="https://login.consultant.ru/link/?req=doc&amp;base=RLAW411&amp;n=203193&amp;dst=100009" TargetMode="External"/><Relationship Id="rId28" Type="http://schemas.openxmlformats.org/officeDocument/2006/relationships/hyperlink" Target="https://login.consultant.ru/link/?req=doc&amp;base=RLAW411&amp;n=204272&amp;dst=100200" TargetMode="External"/><Relationship Id="rId10" Type="http://schemas.openxmlformats.org/officeDocument/2006/relationships/hyperlink" Target="https://login.consultant.ru/link/?req=doc&amp;base=RLAW411&amp;n=197720&amp;dst=42" TargetMode="External"/><Relationship Id="rId19" Type="http://schemas.openxmlformats.org/officeDocument/2006/relationships/hyperlink" Target="https://login.consultant.ru/link/?req=doc&amp;base=RLAW411&amp;n=203193&amp;dst=100008" TargetMode="External"/><Relationship Id="rId31" Type="http://schemas.openxmlformats.org/officeDocument/2006/relationships/hyperlink" Target="https://login.consultant.ru/link/?req=doc&amp;base=RLAW411&amp;n=198205&amp;dst=100005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411&amp;n=203427&amp;dst=100053" TargetMode="External"/><Relationship Id="rId14" Type="http://schemas.openxmlformats.org/officeDocument/2006/relationships/hyperlink" Target="https://login.consultant.ru/link/?req=doc&amp;base=RLAW411&amp;n=203193&amp;dst=100005" TargetMode="External"/><Relationship Id="rId22" Type="http://schemas.openxmlformats.org/officeDocument/2006/relationships/hyperlink" Target="https://login.consultant.ru/link/?req=doc&amp;base=RLAW411&amp;n=197781&amp;dst=100007" TargetMode="External"/><Relationship Id="rId27" Type="http://schemas.openxmlformats.org/officeDocument/2006/relationships/hyperlink" Target="https://login.consultant.ru/link/?req=doc&amp;base=RLAW411&amp;n=204272&amp;dst=100190" TargetMode="External"/><Relationship Id="rId30" Type="http://schemas.openxmlformats.org/officeDocument/2006/relationships/hyperlink" Target="https://login.consultant.ru/link/?req=doc&amp;base=RLAW411&amp;n=203193&amp;dst=100015" TargetMode="External"/><Relationship Id="rId8" Type="http://schemas.openxmlformats.org/officeDocument/2006/relationships/hyperlink" Target="https://login.consultant.ru/link/?req=doc&amp;base=LAW&amp;n=461085&amp;dst=57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5006</Words>
  <Characters>28535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2023-12-07T03:55:00Z</dcterms:created>
  <dcterms:modified xsi:type="dcterms:W3CDTF">2023-12-07T03:55:00Z</dcterms:modified>
</cp:coreProperties>
</file>